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EE90" w14:textId="77777777" w:rsidR="008370B6" w:rsidRPr="008370B6" w:rsidRDefault="008370B6" w:rsidP="008370B6">
      <w:pPr>
        <w:autoSpaceDE w:val="0"/>
        <w:autoSpaceDN w:val="0"/>
        <w:adjustRightInd w:val="0"/>
        <w:spacing w:after="0" w:line="240" w:lineRule="auto"/>
        <w:jc w:val="center"/>
        <w:rPr>
          <w:rFonts w:ascii="Times New Roman" w:hAnsi="Times New Roman" w:cs="Times New Roman"/>
          <w:i/>
          <w:iCs/>
        </w:rPr>
      </w:pPr>
      <w:r w:rsidRPr="008370B6">
        <w:rPr>
          <w:rFonts w:ascii="Times New Roman" w:hAnsi="Times New Roman" w:cs="Times New Roman"/>
          <w:i/>
          <w:iCs/>
        </w:rPr>
        <w:t>République française</w:t>
      </w:r>
    </w:p>
    <w:p w14:paraId="72C8EF8A" w14:textId="77777777" w:rsidR="008370B6" w:rsidRPr="008370B6" w:rsidRDefault="008370B6" w:rsidP="008370B6">
      <w:pPr>
        <w:autoSpaceDE w:val="0"/>
        <w:autoSpaceDN w:val="0"/>
        <w:adjustRightInd w:val="0"/>
        <w:spacing w:after="0" w:line="240" w:lineRule="auto"/>
        <w:jc w:val="center"/>
        <w:rPr>
          <w:rFonts w:ascii="Times New Roman" w:hAnsi="Times New Roman" w:cs="Times New Roman"/>
          <w:sz w:val="20"/>
          <w:szCs w:val="20"/>
          <w:u w:val="single"/>
        </w:rPr>
      </w:pPr>
      <w:r w:rsidRPr="008370B6">
        <w:rPr>
          <w:rFonts w:ascii="Times New Roman" w:hAnsi="Times New Roman" w:cs="Times New Roman"/>
          <w:i/>
          <w:iCs/>
        </w:rPr>
        <w:t>Département du Tarn</w:t>
      </w:r>
      <w:r w:rsidRPr="008370B6">
        <w:rPr>
          <w:rFonts w:ascii="Times New Roman" w:hAnsi="Times New Roman" w:cs="Times New Roman"/>
          <w:i/>
          <w:iCs/>
        </w:rPr>
        <w:br/>
      </w:r>
    </w:p>
    <w:tbl>
      <w:tblPr>
        <w:tblW w:w="0" w:type="auto"/>
        <w:tblLayout w:type="fixed"/>
        <w:tblCellMar>
          <w:left w:w="36" w:type="dxa"/>
          <w:right w:w="36" w:type="dxa"/>
        </w:tblCellMar>
        <w:tblLook w:val="0000" w:firstRow="0" w:lastRow="0" w:firstColumn="0" w:lastColumn="0" w:noHBand="0" w:noVBand="0"/>
      </w:tblPr>
      <w:tblGrid>
        <w:gridCol w:w="2268"/>
        <w:gridCol w:w="7296"/>
        <w:gridCol w:w="74"/>
      </w:tblGrid>
      <w:tr w:rsidR="008370B6" w:rsidRPr="008370B6" w14:paraId="5BD286EC" w14:textId="77777777">
        <w:trPr>
          <w:gridAfter w:val="1"/>
          <w:wAfter w:w="74" w:type="dxa"/>
        </w:trPr>
        <w:tc>
          <w:tcPr>
            <w:tcW w:w="9564" w:type="dxa"/>
            <w:gridSpan w:val="2"/>
            <w:tcBorders>
              <w:top w:val="nil"/>
              <w:left w:val="nil"/>
              <w:bottom w:val="nil"/>
              <w:right w:val="nil"/>
            </w:tcBorders>
          </w:tcPr>
          <w:p w14:paraId="219A6A2F" w14:textId="6F402BB4" w:rsidR="008370B6" w:rsidRPr="008370B6" w:rsidRDefault="00370886" w:rsidP="008370B6">
            <w:pPr>
              <w:autoSpaceDE w:val="0"/>
              <w:autoSpaceDN w:val="0"/>
              <w:adjustRightInd w:val="0"/>
              <w:spacing w:after="0" w:line="240" w:lineRule="auto"/>
              <w:rPr>
                <w:rFonts w:ascii="Calibri" w:hAnsi="Calibri" w:cs="Calibri"/>
                <w:sz w:val="20"/>
                <w:szCs w:val="20"/>
              </w:rPr>
            </w:pPr>
            <w:r>
              <w:rPr>
                <w:rFonts w:ascii="Calibri" w:hAnsi="Calibri" w:cs="Calibri"/>
                <w:sz w:val="20"/>
                <w:szCs w:val="20"/>
              </w:rPr>
              <w:t>Mairie de Lacaune</w:t>
            </w:r>
          </w:p>
          <w:p w14:paraId="3BE85A07" w14:textId="5147514C" w:rsidR="008370B6" w:rsidRPr="008370B6" w:rsidRDefault="008370B6" w:rsidP="008370B6">
            <w:pPr>
              <w:autoSpaceDE w:val="0"/>
              <w:autoSpaceDN w:val="0"/>
              <w:adjustRightInd w:val="0"/>
              <w:spacing w:after="0" w:line="240" w:lineRule="auto"/>
              <w:rPr>
                <w:rFonts w:ascii="Calibri" w:hAnsi="Calibri" w:cs="Calibri"/>
                <w:sz w:val="20"/>
                <w:szCs w:val="20"/>
              </w:rPr>
            </w:pPr>
            <w:r w:rsidRPr="008370B6">
              <w:rPr>
                <w:rFonts w:ascii="Calibri" w:hAnsi="Calibri" w:cs="Calibri"/>
                <w:sz w:val="20"/>
                <w:szCs w:val="20"/>
              </w:rPr>
              <w:t xml:space="preserve">Place Général de Gaulle - </w:t>
            </w:r>
            <w:r w:rsidR="00292387" w:rsidRPr="008370B6">
              <w:rPr>
                <w:rFonts w:ascii="Calibri" w:hAnsi="Calibri" w:cs="Calibri"/>
                <w:sz w:val="20"/>
                <w:szCs w:val="20"/>
              </w:rPr>
              <w:t>81230 LACAUNE</w:t>
            </w:r>
          </w:p>
        </w:tc>
      </w:tr>
      <w:tr w:rsidR="008370B6" w:rsidRPr="008370B6" w14:paraId="16C41A89" w14:textId="77777777" w:rsidTr="008370B6">
        <w:tblPrEx>
          <w:tblCellMar>
            <w:right w:w="0" w:type="dxa"/>
          </w:tblCellMar>
        </w:tblPrEx>
        <w:tc>
          <w:tcPr>
            <w:tcW w:w="9638" w:type="dxa"/>
            <w:gridSpan w:val="3"/>
            <w:tcBorders>
              <w:top w:val="nil"/>
              <w:left w:val="nil"/>
              <w:bottom w:val="nil"/>
              <w:right w:val="nil"/>
            </w:tcBorders>
          </w:tcPr>
          <w:p w14:paraId="368EF768" w14:textId="7A976FFE" w:rsidR="008370B6" w:rsidRPr="008370B6" w:rsidRDefault="008370B6" w:rsidP="008370B6">
            <w:pPr>
              <w:autoSpaceDE w:val="0"/>
              <w:autoSpaceDN w:val="0"/>
              <w:adjustRightInd w:val="0"/>
              <w:spacing w:after="0" w:line="240" w:lineRule="auto"/>
              <w:jc w:val="center"/>
              <w:rPr>
                <w:rFonts w:ascii="Calibri" w:hAnsi="Calibri" w:cs="Calibri"/>
                <w:b/>
                <w:bCs/>
                <w:sz w:val="20"/>
                <w:szCs w:val="20"/>
              </w:rPr>
            </w:pPr>
            <w:r w:rsidRPr="008370B6">
              <w:rPr>
                <w:rFonts w:ascii="Calibri" w:hAnsi="Calibri" w:cs="Calibri"/>
                <w:b/>
                <w:bCs/>
                <w:sz w:val="20"/>
                <w:szCs w:val="20"/>
              </w:rPr>
              <w:t xml:space="preserve">PROCES-VERBAL DE LA REUNION DU CONSEIL </w:t>
            </w:r>
            <w:r w:rsidR="00370886">
              <w:rPr>
                <w:rFonts w:ascii="Calibri" w:hAnsi="Calibri" w:cs="Calibri"/>
                <w:b/>
                <w:bCs/>
                <w:sz w:val="20"/>
                <w:szCs w:val="20"/>
              </w:rPr>
              <w:t xml:space="preserve">MUNICIPAL </w:t>
            </w:r>
          </w:p>
          <w:p w14:paraId="25B62B4C" w14:textId="640E5745" w:rsidR="008370B6" w:rsidRPr="0098600C" w:rsidRDefault="0098600C" w:rsidP="0098600C">
            <w:pPr>
              <w:autoSpaceDE w:val="0"/>
              <w:autoSpaceDN w:val="0"/>
              <w:adjustRightInd w:val="0"/>
              <w:spacing w:after="0" w:line="240" w:lineRule="auto"/>
              <w:jc w:val="center"/>
              <w:rPr>
                <w:rFonts w:ascii="Calibri" w:hAnsi="Calibri" w:cs="Calibri"/>
                <w:b/>
                <w:bCs/>
                <w:sz w:val="20"/>
                <w:szCs w:val="20"/>
              </w:rPr>
            </w:pPr>
            <w:r w:rsidRPr="008370B6">
              <w:rPr>
                <w:rFonts w:ascii="Calibri" w:hAnsi="Calibri" w:cs="Calibri"/>
                <w:b/>
                <w:bCs/>
                <w:sz w:val="20"/>
                <w:szCs w:val="20"/>
              </w:rPr>
              <w:t xml:space="preserve">Séance du </w:t>
            </w:r>
            <w:r>
              <w:rPr>
                <w:rFonts w:ascii="Calibri" w:hAnsi="Calibri" w:cs="Calibri"/>
                <w:b/>
                <w:bCs/>
                <w:sz w:val="20"/>
                <w:szCs w:val="20"/>
              </w:rPr>
              <w:t>mercredi 2 août 2022</w:t>
            </w:r>
          </w:p>
          <w:p w14:paraId="58A7C645" w14:textId="77777777" w:rsidR="008370B6" w:rsidRPr="008370B6" w:rsidRDefault="008370B6" w:rsidP="008370B6">
            <w:pPr>
              <w:autoSpaceDE w:val="0"/>
              <w:autoSpaceDN w:val="0"/>
              <w:adjustRightInd w:val="0"/>
              <w:spacing w:after="0" w:line="240" w:lineRule="auto"/>
              <w:jc w:val="center"/>
              <w:rPr>
                <w:rFonts w:ascii="Calibri" w:hAnsi="Calibri" w:cs="Calibri"/>
                <w:sz w:val="20"/>
                <w:szCs w:val="20"/>
              </w:rPr>
            </w:pPr>
          </w:p>
        </w:tc>
      </w:tr>
      <w:tr w:rsidR="008370B6" w:rsidRPr="008370B6" w14:paraId="61A8E4EE" w14:textId="77777777">
        <w:tc>
          <w:tcPr>
            <w:tcW w:w="2268" w:type="dxa"/>
            <w:tcBorders>
              <w:top w:val="single" w:sz="6" w:space="0" w:color="auto"/>
              <w:left w:val="nil"/>
              <w:bottom w:val="single" w:sz="6" w:space="0" w:color="auto"/>
              <w:right w:val="nil"/>
            </w:tcBorders>
          </w:tcPr>
          <w:p w14:paraId="7C3AA5D3" w14:textId="77777777" w:rsidR="008370B6" w:rsidRPr="008370B6" w:rsidRDefault="008370B6" w:rsidP="008370B6">
            <w:pPr>
              <w:autoSpaceDE w:val="0"/>
              <w:autoSpaceDN w:val="0"/>
              <w:adjustRightInd w:val="0"/>
              <w:spacing w:after="0" w:line="240" w:lineRule="auto"/>
              <w:rPr>
                <w:rFonts w:ascii="Calibri" w:hAnsi="Calibri" w:cs="Calibri"/>
                <w:b/>
                <w:bCs/>
                <w:sz w:val="20"/>
                <w:szCs w:val="20"/>
                <w:u w:val="single"/>
              </w:rPr>
            </w:pPr>
          </w:p>
          <w:p w14:paraId="70F8885C" w14:textId="77777777" w:rsidR="008370B6" w:rsidRPr="008370B6" w:rsidRDefault="008370B6" w:rsidP="008370B6">
            <w:pPr>
              <w:autoSpaceDE w:val="0"/>
              <w:autoSpaceDN w:val="0"/>
              <w:adjustRightInd w:val="0"/>
              <w:spacing w:after="0" w:line="240" w:lineRule="auto"/>
              <w:rPr>
                <w:rFonts w:ascii="Calibri" w:hAnsi="Calibri" w:cs="Calibri"/>
                <w:b/>
                <w:bCs/>
                <w:sz w:val="20"/>
                <w:szCs w:val="20"/>
                <w:u w:val="single"/>
              </w:rPr>
            </w:pPr>
          </w:p>
          <w:p w14:paraId="0994233E" w14:textId="3E6ACC41" w:rsidR="008370B6" w:rsidRPr="008370B6" w:rsidRDefault="008370B6" w:rsidP="008370B6">
            <w:pPr>
              <w:autoSpaceDE w:val="0"/>
              <w:autoSpaceDN w:val="0"/>
              <w:adjustRightInd w:val="0"/>
              <w:spacing w:after="0" w:line="240" w:lineRule="auto"/>
              <w:rPr>
                <w:rFonts w:ascii="Calibri" w:hAnsi="Calibri" w:cs="Calibri"/>
                <w:sz w:val="20"/>
                <w:szCs w:val="20"/>
              </w:rPr>
            </w:pPr>
            <w:r w:rsidRPr="008370B6">
              <w:rPr>
                <w:rFonts w:ascii="Calibri" w:hAnsi="Calibri" w:cs="Calibri"/>
                <w:b/>
                <w:bCs/>
                <w:sz w:val="20"/>
                <w:szCs w:val="20"/>
                <w:u w:val="single"/>
              </w:rPr>
              <w:t>Nombre de membres en exercice</w:t>
            </w:r>
            <w:r w:rsidRPr="008370B6">
              <w:rPr>
                <w:rFonts w:ascii="Calibri" w:hAnsi="Calibri" w:cs="Calibri"/>
                <w:b/>
                <w:bCs/>
                <w:sz w:val="20"/>
                <w:szCs w:val="20"/>
              </w:rPr>
              <w:t xml:space="preserve"> :</w:t>
            </w:r>
            <w:r w:rsidRPr="008370B6">
              <w:rPr>
                <w:rFonts w:ascii="Calibri" w:hAnsi="Calibri" w:cs="Calibri"/>
                <w:sz w:val="20"/>
                <w:szCs w:val="20"/>
              </w:rPr>
              <w:t xml:space="preserve"> </w:t>
            </w:r>
            <w:r w:rsidR="00370886">
              <w:rPr>
                <w:rFonts w:ascii="Calibri" w:hAnsi="Calibri" w:cs="Calibri"/>
                <w:b/>
                <w:bCs/>
                <w:sz w:val="20"/>
                <w:szCs w:val="20"/>
              </w:rPr>
              <w:t>1</w:t>
            </w:r>
            <w:r w:rsidRPr="008370B6">
              <w:rPr>
                <w:rFonts w:ascii="Calibri" w:hAnsi="Calibri" w:cs="Calibri"/>
                <w:b/>
                <w:bCs/>
                <w:sz w:val="20"/>
                <w:szCs w:val="20"/>
              </w:rPr>
              <w:t>9</w:t>
            </w:r>
          </w:p>
          <w:p w14:paraId="1318B1B5" w14:textId="77777777" w:rsidR="008370B6" w:rsidRPr="008370B6" w:rsidRDefault="008370B6" w:rsidP="008370B6">
            <w:pPr>
              <w:autoSpaceDE w:val="0"/>
              <w:autoSpaceDN w:val="0"/>
              <w:adjustRightInd w:val="0"/>
              <w:spacing w:after="0" w:line="240" w:lineRule="auto"/>
              <w:rPr>
                <w:rFonts w:ascii="Calibri" w:hAnsi="Calibri" w:cs="Calibri"/>
                <w:sz w:val="20"/>
                <w:szCs w:val="20"/>
              </w:rPr>
            </w:pPr>
          </w:p>
          <w:p w14:paraId="3566185D" w14:textId="5A7B4317" w:rsidR="008370B6" w:rsidRPr="008370B6" w:rsidRDefault="008370B6" w:rsidP="008370B6">
            <w:pPr>
              <w:autoSpaceDE w:val="0"/>
              <w:autoSpaceDN w:val="0"/>
              <w:adjustRightInd w:val="0"/>
              <w:spacing w:after="0" w:line="240" w:lineRule="auto"/>
              <w:rPr>
                <w:rFonts w:ascii="Calibri" w:hAnsi="Calibri" w:cs="Calibri"/>
                <w:sz w:val="20"/>
                <w:szCs w:val="20"/>
              </w:rPr>
            </w:pPr>
            <w:r w:rsidRPr="008370B6">
              <w:rPr>
                <w:rFonts w:ascii="Calibri" w:hAnsi="Calibri" w:cs="Calibri"/>
                <w:b/>
                <w:bCs/>
                <w:sz w:val="20"/>
                <w:szCs w:val="20"/>
                <w:u w:val="single"/>
              </w:rPr>
              <w:t>Présents</w:t>
            </w:r>
            <w:r w:rsidRPr="008370B6">
              <w:rPr>
                <w:rFonts w:ascii="Calibri" w:hAnsi="Calibri" w:cs="Calibri"/>
                <w:b/>
                <w:bCs/>
                <w:sz w:val="20"/>
                <w:szCs w:val="20"/>
              </w:rPr>
              <w:t xml:space="preserve"> : </w:t>
            </w:r>
            <w:r w:rsidR="00370886">
              <w:rPr>
                <w:rFonts w:ascii="Calibri" w:hAnsi="Calibri" w:cs="Calibri"/>
                <w:b/>
                <w:bCs/>
                <w:sz w:val="20"/>
                <w:szCs w:val="20"/>
              </w:rPr>
              <w:t>12</w:t>
            </w:r>
          </w:p>
          <w:p w14:paraId="28C176B0" w14:textId="77777777" w:rsidR="008370B6" w:rsidRPr="008370B6" w:rsidRDefault="008370B6" w:rsidP="008370B6">
            <w:pPr>
              <w:autoSpaceDE w:val="0"/>
              <w:autoSpaceDN w:val="0"/>
              <w:adjustRightInd w:val="0"/>
              <w:spacing w:after="0" w:line="240" w:lineRule="auto"/>
              <w:rPr>
                <w:rFonts w:ascii="Calibri" w:hAnsi="Calibri" w:cs="Calibri"/>
                <w:sz w:val="20"/>
                <w:szCs w:val="20"/>
              </w:rPr>
            </w:pPr>
          </w:p>
          <w:p w14:paraId="20F2FBAE" w14:textId="13AEA4CA" w:rsidR="008370B6" w:rsidRPr="008370B6" w:rsidRDefault="008370B6" w:rsidP="008370B6">
            <w:pPr>
              <w:autoSpaceDE w:val="0"/>
              <w:autoSpaceDN w:val="0"/>
              <w:adjustRightInd w:val="0"/>
              <w:spacing w:after="0" w:line="240" w:lineRule="auto"/>
              <w:rPr>
                <w:rFonts w:ascii="Calibri" w:hAnsi="Calibri" w:cs="Calibri"/>
                <w:sz w:val="20"/>
                <w:szCs w:val="20"/>
              </w:rPr>
            </w:pPr>
            <w:r w:rsidRPr="008370B6">
              <w:rPr>
                <w:rFonts w:ascii="Calibri" w:hAnsi="Calibri" w:cs="Calibri"/>
                <w:b/>
                <w:bCs/>
                <w:sz w:val="20"/>
                <w:szCs w:val="20"/>
                <w:u w:val="single"/>
              </w:rPr>
              <w:t>Votants</w:t>
            </w:r>
            <w:r w:rsidRPr="008370B6">
              <w:rPr>
                <w:rFonts w:ascii="Calibri" w:hAnsi="Calibri" w:cs="Calibri"/>
                <w:b/>
                <w:bCs/>
                <w:sz w:val="20"/>
                <w:szCs w:val="20"/>
              </w:rPr>
              <w:t xml:space="preserve"> :</w:t>
            </w:r>
            <w:r w:rsidRPr="008370B6">
              <w:rPr>
                <w:rFonts w:ascii="Calibri" w:hAnsi="Calibri" w:cs="Calibri"/>
                <w:sz w:val="20"/>
                <w:szCs w:val="20"/>
              </w:rPr>
              <w:t xml:space="preserve"> </w:t>
            </w:r>
            <w:r w:rsidR="00370886">
              <w:rPr>
                <w:rFonts w:ascii="Calibri" w:hAnsi="Calibri" w:cs="Calibri"/>
                <w:b/>
                <w:bCs/>
                <w:sz w:val="20"/>
                <w:szCs w:val="20"/>
              </w:rPr>
              <w:t>18</w:t>
            </w:r>
          </w:p>
          <w:p w14:paraId="24AE0F77" w14:textId="77777777" w:rsidR="008370B6" w:rsidRPr="008370B6" w:rsidRDefault="008370B6" w:rsidP="008370B6">
            <w:pPr>
              <w:autoSpaceDE w:val="0"/>
              <w:autoSpaceDN w:val="0"/>
              <w:adjustRightInd w:val="0"/>
              <w:spacing w:after="0" w:line="240" w:lineRule="auto"/>
              <w:rPr>
                <w:rFonts w:ascii="Calibri" w:hAnsi="Calibri" w:cs="Calibri"/>
                <w:sz w:val="20"/>
                <w:szCs w:val="20"/>
              </w:rPr>
            </w:pPr>
          </w:p>
          <w:p w14:paraId="7DBBAE72" w14:textId="77777777" w:rsidR="008370B6" w:rsidRPr="008370B6" w:rsidRDefault="008370B6" w:rsidP="008370B6">
            <w:pPr>
              <w:autoSpaceDE w:val="0"/>
              <w:autoSpaceDN w:val="0"/>
              <w:adjustRightInd w:val="0"/>
              <w:spacing w:after="0" w:line="240" w:lineRule="auto"/>
              <w:rPr>
                <w:rFonts w:ascii="Calibri" w:hAnsi="Calibri" w:cs="Calibri"/>
                <w:sz w:val="20"/>
                <w:szCs w:val="20"/>
              </w:rPr>
            </w:pPr>
          </w:p>
          <w:p w14:paraId="06BEEC2A" w14:textId="77777777" w:rsidR="008370B6" w:rsidRDefault="008370B6" w:rsidP="008370B6">
            <w:pPr>
              <w:autoSpaceDE w:val="0"/>
              <w:autoSpaceDN w:val="0"/>
              <w:adjustRightInd w:val="0"/>
              <w:spacing w:after="0" w:line="240" w:lineRule="auto"/>
              <w:rPr>
                <w:rFonts w:ascii="Calibri" w:hAnsi="Calibri" w:cs="Calibri"/>
                <w:sz w:val="20"/>
                <w:szCs w:val="20"/>
              </w:rPr>
            </w:pPr>
          </w:p>
          <w:p w14:paraId="19DD6DD4" w14:textId="77777777" w:rsidR="009D507A" w:rsidRDefault="009D507A" w:rsidP="008370B6">
            <w:pPr>
              <w:autoSpaceDE w:val="0"/>
              <w:autoSpaceDN w:val="0"/>
              <w:adjustRightInd w:val="0"/>
              <w:spacing w:after="0" w:line="240" w:lineRule="auto"/>
              <w:rPr>
                <w:rFonts w:ascii="Calibri" w:hAnsi="Calibri" w:cs="Calibri"/>
                <w:sz w:val="20"/>
                <w:szCs w:val="20"/>
              </w:rPr>
            </w:pPr>
          </w:p>
          <w:p w14:paraId="1109E049" w14:textId="77777777" w:rsidR="009D507A" w:rsidRDefault="009D507A" w:rsidP="008370B6">
            <w:pPr>
              <w:autoSpaceDE w:val="0"/>
              <w:autoSpaceDN w:val="0"/>
              <w:adjustRightInd w:val="0"/>
              <w:spacing w:after="0" w:line="240" w:lineRule="auto"/>
              <w:rPr>
                <w:rFonts w:ascii="Calibri" w:hAnsi="Calibri" w:cs="Calibri"/>
                <w:sz w:val="20"/>
                <w:szCs w:val="20"/>
              </w:rPr>
            </w:pPr>
          </w:p>
          <w:p w14:paraId="40559CB9" w14:textId="77777777" w:rsidR="009D507A" w:rsidRDefault="009D507A" w:rsidP="008370B6">
            <w:pPr>
              <w:autoSpaceDE w:val="0"/>
              <w:autoSpaceDN w:val="0"/>
              <w:adjustRightInd w:val="0"/>
              <w:spacing w:after="0" w:line="240" w:lineRule="auto"/>
              <w:rPr>
                <w:rFonts w:ascii="Calibri" w:hAnsi="Calibri" w:cs="Calibri"/>
                <w:sz w:val="20"/>
                <w:szCs w:val="20"/>
              </w:rPr>
            </w:pPr>
          </w:p>
          <w:p w14:paraId="2F6A38E7" w14:textId="77777777" w:rsidR="009D507A" w:rsidRPr="008370B6" w:rsidRDefault="009D507A" w:rsidP="009D507A">
            <w:pPr>
              <w:autoSpaceDE w:val="0"/>
              <w:autoSpaceDN w:val="0"/>
              <w:adjustRightInd w:val="0"/>
              <w:spacing w:after="0" w:line="240" w:lineRule="auto"/>
              <w:rPr>
                <w:rFonts w:ascii="Calibri" w:hAnsi="Calibri" w:cs="Calibri"/>
                <w:sz w:val="20"/>
                <w:szCs w:val="20"/>
              </w:rPr>
            </w:pPr>
            <w:r w:rsidRPr="008370B6">
              <w:rPr>
                <w:rFonts w:ascii="Calibri" w:hAnsi="Calibri" w:cs="Calibri"/>
                <w:b/>
                <w:bCs/>
                <w:sz w:val="20"/>
                <w:szCs w:val="20"/>
                <w:u w:val="single"/>
              </w:rPr>
              <w:t>Secrétaire de séance</w:t>
            </w:r>
            <w:r w:rsidRPr="008370B6">
              <w:rPr>
                <w:rFonts w:ascii="Calibri" w:hAnsi="Calibri" w:cs="Calibri"/>
                <w:b/>
                <w:bCs/>
                <w:sz w:val="20"/>
                <w:szCs w:val="20"/>
              </w:rPr>
              <w:t xml:space="preserve"> :</w:t>
            </w:r>
          </w:p>
          <w:p w14:paraId="24204DCB" w14:textId="42EE057E" w:rsidR="009D507A" w:rsidRPr="008370B6" w:rsidRDefault="009D507A" w:rsidP="008370B6">
            <w:pPr>
              <w:autoSpaceDE w:val="0"/>
              <w:autoSpaceDN w:val="0"/>
              <w:adjustRightInd w:val="0"/>
              <w:spacing w:after="0" w:line="240" w:lineRule="auto"/>
              <w:rPr>
                <w:rFonts w:ascii="Calibri" w:hAnsi="Calibri" w:cs="Calibri"/>
                <w:sz w:val="20"/>
                <w:szCs w:val="20"/>
              </w:rPr>
            </w:pPr>
          </w:p>
        </w:tc>
        <w:tc>
          <w:tcPr>
            <w:tcW w:w="7370" w:type="dxa"/>
            <w:gridSpan w:val="2"/>
            <w:tcBorders>
              <w:top w:val="single" w:sz="6" w:space="0" w:color="auto"/>
              <w:left w:val="nil"/>
              <w:bottom w:val="single" w:sz="6" w:space="0" w:color="auto"/>
              <w:right w:val="nil"/>
            </w:tcBorders>
          </w:tcPr>
          <w:p w14:paraId="09DF90C3" w14:textId="77777777" w:rsidR="008370B6" w:rsidRPr="008370B6" w:rsidRDefault="008370B6" w:rsidP="008370B6">
            <w:pPr>
              <w:autoSpaceDE w:val="0"/>
              <w:autoSpaceDN w:val="0"/>
              <w:adjustRightInd w:val="0"/>
              <w:spacing w:after="0" w:line="240" w:lineRule="auto"/>
              <w:jc w:val="both"/>
              <w:rPr>
                <w:rFonts w:ascii="Calibri" w:hAnsi="Calibri" w:cs="Calibri"/>
                <w:sz w:val="20"/>
                <w:szCs w:val="20"/>
              </w:rPr>
            </w:pPr>
          </w:p>
          <w:p w14:paraId="60C13B91" w14:textId="33390AF4" w:rsidR="008370B6" w:rsidRPr="008370B6" w:rsidRDefault="008370B6" w:rsidP="008370B6">
            <w:pPr>
              <w:autoSpaceDE w:val="0"/>
              <w:autoSpaceDN w:val="0"/>
              <w:adjustRightInd w:val="0"/>
              <w:spacing w:after="0" w:line="240" w:lineRule="auto"/>
              <w:jc w:val="both"/>
              <w:rPr>
                <w:rFonts w:ascii="Calibri" w:hAnsi="Calibri" w:cs="Calibri"/>
                <w:sz w:val="20"/>
                <w:szCs w:val="20"/>
              </w:rPr>
            </w:pPr>
            <w:r w:rsidRPr="008370B6">
              <w:rPr>
                <w:rFonts w:ascii="Calibri" w:hAnsi="Calibri" w:cs="Calibri"/>
                <w:sz w:val="20"/>
                <w:szCs w:val="20"/>
              </w:rPr>
              <w:t xml:space="preserve">L'an deux mille vingt-deux et le </w:t>
            </w:r>
            <w:r w:rsidR="00924647">
              <w:rPr>
                <w:rFonts w:ascii="Calibri" w:hAnsi="Calibri" w:cs="Calibri"/>
                <w:sz w:val="20"/>
                <w:szCs w:val="20"/>
              </w:rPr>
              <w:t>deux août</w:t>
            </w:r>
            <w:r w:rsidRPr="008370B6">
              <w:rPr>
                <w:rFonts w:ascii="Calibri" w:hAnsi="Calibri" w:cs="Calibri"/>
                <w:sz w:val="20"/>
                <w:szCs w:val="20"/>
              </w:rPr>
              <w:t xml:space="preserve">, l'assemblée régulièrement convoquée s'est réunie sous la présidence de Monsieur </w:t>
            </w:r>
            <w:r w:rsidR="00370886">
              <w:rPr>
                <w:rFonts w:ascii="Calibri" w:hAnsi="Calibri" w:cs="Calibri"/>
                <w:sz w:val="20"/>
                <w:szCs w:val="20"/>
              </w:rPr>
              <w:t>Robert BOUSQUET, Maire</w:t>
            </w:r>
            <w:r w:rsidRPr="008370B6">
              <w:rPr>
                <w:rFonts w:ascii="Calibri" w:hAnsi="Calibri" w:cs="Calibri"/>
                <w:sz w:val="20"/>
                <w:szCs w:val="20"/>
              </w:rPr>
              <w:t>.</w:t>
            </w:r>
          </w:p>
          <w:p w14:paraId="70170263" w14:textId="77777777" w:rsidR="008370B6" w:rsidRPr="008370B6" w:rsidRDefault="008370B6" w:rsidP="008370B6">
            <w:pPr>
              <w:autoSpaceDE w:val="0"/>
              <w:autoSpaceDN w:val="0"/>
              <w:adjustRightInd w:val="0"/>
              <w:spacing w:after="0" w:line="240" w:lineRule="auto"/>
              <w:jc w:val="both"/>
              <w:rPr>
                <w:rFonts w:ascii="Calibri" w:hAnsi="Calibri" w:cs="Calibri"/>
                <w:b/>
                <w:bCs/>
                <w:sz w:val="20"/>
                <w:szCs w:val="20"/>
                <w:u w:val="single"/>
              </w:rPr>
            </w:pPr>
          </w:p>
          <w:p w14:paraId="3DC39291" w14:textId="35000BF5" w:rsidR="008370B6" w:rsidRPr="008370B6" w:rsidRDefault="008370B6" w:rsidP="008370B6">
            <w:pPr>
              <w:autoSpaceDE w:val="0"/>
              <w:autoSpaceDN w:val="0"/>
              <w:adjustRightInd w:val="0"/>
              <w:spacing w:after="0" w:line="240" w:lineRule="auto"/>
              <w:jc w:val="both"/>
              <w:rPr>
                <w:rFonts w:ascii="Calibri" w:hAnsi="Calibri" w:cs="Calibri"/>
                <w:sz w:val="20"/>
                <w:szCs w:val="20"/>
              </w:rPr>
            </w:pPr>
            <w:r w:rsidRPr="008370B6">
              <w:rPr>
                <w:rFonts w:ascii="Calibri" w:hAnsi="Calibri" w:cs="Calibri"/>
                <w:b/>
                <w:bCs/>
                <w:sz w:val="20"/>
                <w:szCs w:val="20"/>
                <w:u w:val="single"/>
              </w:rPr>
              <w:t xml:space="preserve">Sont </w:t>
            </w:r>
            <w:r w:rsidR="00292387" w:rsidRPr="008370B6">
              <w:rPr>
                <w:rFonts w:ascii="Calibri" w:hAnsi="Calibri" w:cs="Calibri"/>
                <w:b/>
                <w:bCs/>
                <w:sz w:val="20"/>
                <w:szCs w:val="20"/>
                <w:u w:val="single"/>
              </w:rPr>
              <w:t>présents</w:t>
            </w:r>
            <w:r w:rsidR="00292387" w:rsidRPr="008370B6">
              <w:rPr>
                <w:rFonts w:ascii="Calibri" w:hAnsi="Calibri" w:cs="Calibri"/>
                <w:b/>
                <w:bCs/>
                <w:sz w:val="20"/>
                <w:szCs w:val="20"/>
              </w:rPr>
              <w:t xml:space="preserve"> :</w:t>
            </w:r>
            <w:r w:rsidRPr="008370B6">
              <w:rPr>
                <w:rFonts w:ascii="Calibri" w:hAnsi="Calibri" w:cs="Calibri"/>
                <w:sz w:val="20"/>
                <w:szCs w:val="20"/>
              </w:rPr>
              <w:t xml:space="preserve"> </w:t>
            </w:r>
            <w:r w:rsidR="00370886">
              <w:rPr>
                <w:rFonts w:ascii="Calibri" w:hAnsi="Calibri" w:cs="Calibri"/>
                <w:sz w:val="20"/>
                <w:szCs w:val="20"/>
              </w:rPr>
              <w:t xml:space="preserve">Robert </w:t>
            </w:r>
            <w:r w:rsidR="00370886" w:rsidRPr="009D507A">
              <w:rPr>
                <w:rFonts w:ascii="Calibri" w:hAnsi="Calibri" w:cs="Calibri"/>
                <w:b/>
                <w:bCs/>
                <w:sz w:val="20"/>
                <w:szCs w:val="20"/>
              </w:rPr>
              <w:t>BOUSQUET</w:t>
            </w:r>
            <w:r w:rsidRPr="008370B6">
              <w:rPr>
                <w:rFonts w:ascii="Calibri" w:hAnsi="Calibri" w:cs="Calibri"/>
                <w:sz w:val="20"/>
                <w:szCs w:val="20"/>
              </w:rPr>
              <w:t xml:space="preserve">, Christian </w:t>
            </w:r>
            <w:r w:rsidRPr="009D507A">
              <w:rPr>
                <w:rFonts w:ascii="Calibri" w:hAnsi="Calibri" w:cs="Calibri"/>
                <w:b/>
                <w:bCs/>
                <w:sz w:val="20"/>
                <w:szCs w:val="20"/>
              </w:rPr>
              <w:t>BARDY</w:t>
            </w:r>
            <w:r w:rsidRPr="008370B6">
              <w:rPr>
                <w:rFonts w:ascii="Calibri" w:hAnsi="Calibri" w:cs="Calibri"/>
                <w:sz w:val="20"/>
                <w:szCs w:val="20"/>
              </w:rPr>
              <w:t xml:space="preserve">, </w:t>
            </w:r>
            <w:r w:rsidR="00370886">
              <w:rPr>
                <w:rFonts w:ascii="Calibri" w:hAnsi="Calibri" w:cs="Calibri"/>
                <w:sz w:val="20"/>
                <w:szCs w:val="20"/>
              </w:rPr>
              <w:t xml:space="preserve">Jacques </w:t>
            </w:r>
            <w:r w:rsidR="00370886" w:rsidRPr="009D507A">
              <w:rPr>
                <w:rFonts w:ascii="Calibri" w:hAnsi="Calibri" w:cs="Calibri"/>
                <w:b/>
                <w:bCs/>
                <w:sz w:val="20"/>
                <w:szCs w:val="20"/>
              </w:rPr>
              <w:t>FABRE</w:t>
            </w:r>
            <w:r w:rsidRPr="008370B6">
              <w:rPr>
                <w:rFonts w:ascii="Calibri" w:hAnsi="Calibri" w:cs="Calibri"/>
                <w:sz w:val="20"/>
                <w:szCs w:val="20"/>
              </w:rPr>
              <w:t xml:space="preserve">, </w:t>
            </w:r>
            <w:r w:rsidR="00370886">
              <w:rPr>
                <w:rFonts w:ascii="Calibri" w:hAnsi="Calibri" w:cs="Calibri"/>
                <w:sz w:val="20"/>
                <w:szCs w:val="20"/>
              </w:rPr>
              <w:t xml:space="preserve">Armelle </w:t>
            </w:r>
            <w:r w:rsidR="00370886" w:rsidRPr="009D507A">
              <w:rPr>
                <w:rFonts w:ascii="Calibri" w:hAnsi="Calibri" w:cs="Calibri"/>
                <w:b/>
                <w:bCs/>
                <w:sz w:val="20"/>
                <w:szCs w:val="20"/>
              </w:rPr>
              <w:t>VIALA</w:t>
            </w:r>
            <w:r w:rsidR="00370886">
              <w:rPr>
                <w:rFonts w:ascii="Calibri" w:hAnsi="Calibri" w:cs="Calibri"/>
                <w:sz w:val="20"/>
                <w:szCs w:val="20"/>
              </w:rPr>
              <w:t xml:space="preserve">, Jérôme </w:t>
            </w:r>
            <w:r w:rsidR="00370886" w:rsidRPr="009D507A">
              <w:rPr>
                <w:rFonts w:ascii="Calibri" w:hAnsi="Calibri" w:cs="Calibri"/>
                <w:b/>
                <w:bCs/>
                <w:sz w:val="20"/>
                <w:szCs w:val="20"/>
              </w:rPr>
              <w:t>BOUSQUET</w:t>
            </w:r>
            <w:r w:rsidR="00370886">
              <w:rPr>
                <w:rFonts w:ascii="Calibri" w:hAnsi="Calibri" w:cs="Calibri"/>
                <w:sz w:val="20"/>
                <w:szCs w:val="20"/>
              </w:rPr>
              <w:t xml:space="preserve">, Sylvie </w:t>
            </w:r>
            <w:r w:rsidR="00370886" w:rsidRPr="009D507A">
              <w:rPr>
                <w:rFonts w:ascii="Calibri" w:hAnsi="Calibri" w:cs="Calibri"/>
                <w:b/>
                <w:bCs/>
                <w:sz w:val="20"/>
                <w:szCs w:val="20"/>
              </w:rPr>
              <w:t>SOLOMIAC</w:t>
            </w:r>
            <w:r w:rsidR="00370886">
              <w:rPr>
                <w:rFonts w:ascii="Calibri" w:hAnsi="Calibri" w:cs="Calibri"/>
                <w:sz w:val="20"/>
                <w:szCs w:val="20"/>
              </w:rPr>
              <w:t xml:space="preserve">, Serge </w:t>
            </w:r>
            <w:r w:rsidR="00370886" w:rsidRPr="009D507A">
              <w:rPr>
                <w:rFonts w:ascii="Calibri" w:hAnsi="Calibri" w:cs="Calibri"/>
                <w:b/>
                <w:bCs/>
                <w:sz w:val="20"/>
                <w:szCs w:val="20"/>
              </w:rPr>
              <w:t>NICOLAS</w:t>
            </w:r>
            <w:r w:rsidR="00370886">
              <w:rPr>
                <w:rFonts w:ascii="Calibri" w:hAnsi="Calibri" w:cs="Calibri"/>
                <w:sz w:val="20"/>
                <w:szCs w:val="20"/>
              </w:rPr>
              <w:t xml:space="preserve">, Frédéric </w:t>
            </w:r>
            <w:r w:rsidR="00370886" w:rsidRPr="009D507A">
              <w:rPr>
                <w:rFonts w:ascii="Calibri" w:hAnsi="Calibri" w:cs="Calibri"/>
                <w:b/>
                <w:bCs/>
                <w:sz w:val="20"/>
                <w:szCs w:val="20"/>
              </w:rPr>
              <w:t>CONDAMINES</w:t>
            </w:r>
            <w:r w:rsidR="00370886">
              <w:rPr>
                <w:rFonts w:ascii="Calibri" w:hAnsi="Calibri" w:cs="Calibri"/>
                <w:sz w:val="20"/>
                <w:szCs w:val="20"/>
              </w:rPr>
              <w:t xml:space="preserve">, Bastien </w:t>
            </w:r>
            <w:r w:rsidR="00370886" w:rsidRPr="009D507A">
              <w:rPr>
                <w:rFonts w:ascii="Calibri" w:hAnsi="Calibri" w:cs="Calibri"/>
                <w:b/>
                <w:bCs/>
                <w:sz w:val="20"/>
                <w:szCs w:val="20"/>
              </w:rPr>
              <w:t>PUESA,</w:t>
            </w:r>
            <w:r w:rsidR="00370886">
              <w:rPr>
                <w:rFonts w:ascii="Calibri" w:hAnsi="Calibri" w:cs="Calibri"/>
                <w:sz w:val="20"/>
                <w:szCs w:val="20"/>
              </w:rPr>
              <w:t xml:space="preserve"> Florence </w:t>
            </w:r>
            <w:r w:rsidR="00370886" w:rsidRPr="009D507A">
              <w:rPr>
                <w:rFonts w:ascii="Calibri" w:hAnsi="Calibri" w:cs="Calibri"/>
                <w:b/>
                <w:bCs/>
                <w:sz w:val="20"/>
                <w:szCs w:val="20"/>
              </w:rPr>
              <w:t>TESTINI</w:t>
            </w:r>
            <w:r w:rsidR="00370886">
              <w:rPr>
                <w:rFonts w:ascii="Calibri" w:hAnsi="Calibri" w:cs="Calibri"/>
                <w:sz w:val="20"/>
                <w:szCs w:val="20"/>
              </w:rPr>
              <w:t xml:space="preserve">, Aurélie </w:t>
            </w:r>
            <w:r w:rsidR="00476538" w:rsidRPr="009D507A">
              <w:rPr>
                <w:rFonts w:ascii="Calibri" w:hAnsi="Calibri" w:cs="Calibri"/>
                <w:b/>
                <w:bCs/>
                <w:sz w:val="20"/>
                <w:szCs w:val="20"/>
              </w:rPr>
              <w:t>DELESALLE,</w:t>
            </w:r>
            <w:r w:rsidR="00370886">
              <w:rPr>
                <w:rFonts w:ascii="Calibri" w:hAnsi="Calibri" w:cs="Calibri"/>
                <w:sz w:val="20"/>
                <w:szCs w:val="20"/>
              </w:rPr>
              <w:t xml:space="preserve"> Sophie </w:t>
            </w:r>
            <w:r w:rsidR="00370886" w:rsidRPr="009D507A">
              <w:rPr>
                <w:rFonts w:ascii="Calibri" w:hAnsi="Calibri" w:cs="Calibri"/>
                <w:b/>
                <w:bCs/>
                <w:sz w:val="20"/>
                <w:szCs w:val="20"/>
              </w:rPr>
              <w:t>SAILLARD</w:t>
            </w:r>
          </w:p>
          <w:p w14:paraId="12DA8F3C" w14:textId="77777777" w:rsidR="008370B6" w:rsidRPr="008370B6" w:rsidRDefault="008370B6" w:rsidP="008370B6">
            <w:pPr>
              <w:autoSpaceDE w:val="0"/>
              <w:autoSpaceDN w:val="0"/>
              <w:adjustRightInd w:val="0"/>
              <w:spacing w:after="0" w:line="240" w:lineRule="auto"/>
              <w:jc w:val="both"/>
              <w:rPr>
                <w:rFonts w:ascii="Calibri" w:hAnsi="Calibri" w:cs="Calibri"/>
                <w:b/>
                <w:bCs/>
                <w:sz w:val="20"/>
                <w:szCs w:val="20"/>
                <w:u w:val="single"/>
              </w:rPr>
            </w:pPr>
          </w:p>
          <w:p w14:paraId="65B59A01" w14:textId="28CF761C" w:rsidR="008370B6" w:rsidRPr="008370B6" w:rsidRDefault="008370B6" w:rsidP="008370B6">
            <w:pPr>
              <w:autoSpaceDE w:val="0"/>
              <w:autoSpaceDN w:val="0"/>
              <w:adjustRightInd w:val="0"/>
              <w:spacing w:after="0" w:line="240" w:lineRule="auto"/>
              <w:jc w:val="both"/>
              <w:rPr>
                <w:rFonts w:ascii="Calibri" w:hAnsi="Calibri" w:cs="Calibri"/>
                <w:sz w:val="20"/>
                <w:szCs w:val="20"/>
              </w:rPr>
            </w:pPr>
            <w:r w:rsidRPr="008370B6">
              <w:rPr>
                <w:rFonts w:ascii="Calibri" w:hAnsi="Calibri" w:cs="Calibri"/>
                <w:b/>
                <w:bCs/>
                <w:sz w:val="20"/>
                <w:szCs w:val="20"/>
                <w:u w:val="single"/>
              </w:rPr>
              <w:t>Pouvoirs</w:t>
            </w:r>
            <w:r w:rsidRPr="008370B6">
              <w:rPr>
                <w:rFonts w:ascii="Calibri" w:hAnsi="Calibri" w:cs="Calibri"/>
                <w:b/>
                <w:bCs/>
                <w:sz w:val="20"/>
                <w:szCs w:val="20"/>
              </w:rPr>
              <w:t xml:space="preserve"> :</w:t>
            </w:r>
            <w:r w:rsidRPr="008370B6">
              <w:rPr>
                <w:rFonts w:ascii="Calibri" w:hAnsi="Calibri" w:cs="Calibri"/>
                <w:sz w:val="20"/>
                <w:szCs w:val="20"/>
              </w:rPr>
              <w:t xml:space="preserve"> </w:t>
            </w:r>
            <w:r w:rsidR="009D507A">
              <w:rPr>
                <w:rFonts w:ascii="Calibri" w:hAnsi="Calibri" w:cs="Calibri"/>
                <w:sz w:val="20"/>
                <w:szCs w:val="20"/>
              </w:rPr>
              <w:t xml:space="preserve">Marie-Claude </w:t>
            </w:r>
            <w:r w:rsidR="00476538" w:rsidRPr="009D507A">
              <w:rPr>
                <w:rFonts w:ascii="Calibri" w:hAnsi="Calibri" w:cs="Calibri"/>
                <w:b/>
                <w:bCs/>
                <w:sz w:val="20"/>
                <w:szCs w:val="20"/>
              </w:rPr>
              <w:t xml:space="preserve">STAVROPOULOS </w:t>
            </w:r>
            <w:r w:rsidR="00476538" w:rsidRPr="008370B6">
              <w:rPr>
                <w:rFonts w:ascii="Calibri" w:hAnsi="Calibri" w:cs="Calibri"/>
                <w:sz w:val="20"/>
                <w:szCs w:val="20"/>
              </w:rPr>
              <w:t>par</w:t>
            </w:r>
            <w:r w:rsidRPr="008370B6">
              <w:rPr>
                <w:rFonts w:ascii="Calibri" w:hAnsi="Calibri" w:cs="Calibri"/>
                <w:sz w:val="20"/>
                <w:szCs w:val="20"/>
              </w:rPr>
              <w:t xml:space="preserve"> </w:t>
            </w:r>
            <w:r w:rsidR="009D507A">
              <w:rPr>
                <w:rFonts w:ascii="Calibri" w:hAnsi="Calibri" w:cs="Calibri"/>
                <w:sz w:val="20"/>
                <w:szCs w:val="20"/>
              </w:rPr>
              <w:t>Robert BOUSQUET</w:t>
            </w:r>
            <w:r w:rsidRPr="008370B6">
              <w:rPr>
                <w:rFonts w:ascii="Calibri" w:hAnsi="Calibri" w:cs="Calibri"/>
                <w:sz w:val="20"/>
                <w:szCs w:val="20"/>
              </w:rPr>
              <w:t xml:space="preserve">, </w:t>
            </w:r>
            <w:r w:rsidR="009D507A">
              <w:rPr>
                <w:rFonts w:ascii="Calibri" w:hAnsi="Calibri" w:cs="Calibri"/>
                <w:sz w:val="20"/>
                <w:szCs w:val="20"/>
              </w:rPr>
              <w:t xml:space="preserve">Alexis </w:t>
            </w:r>
            <w:r w:rsidR="009D507A" w:rsidRPr="009D507A">
              <w:rPr>
                <w:rFonts w:ascii="Calibri" w:hAnsi="Calibri" w:cs="Calibri"/>
                <w:b/>
                <w:bCs/>
                <w:sz w:val="20"/>
                <w:szCs w:val="20"/>
              </w:rPr>
              <w:t>BENAMAR</w:t>
            </w:r>
            <w:r w:rsidR="009D507A">
              <w:rPr>
                <w:rFonts w:ascii="Calibri" w:hAnsi="Calibri" w:cs="Calibri"/>
                <w:sz w:val="20"/>
                <w:szCs w:val="20"/>
              </w:rPr>
              <w:t xml:space="preserve"> par Jacques FABRE, Sylvie </w:t>
            </w:r>
            <w:r w:rsidR="009D507A" w:rsidRPr="00F27295">
              <w:rPr>
                <w:rFonts w:ascii="Calibri" w:hAnsi="Calibri" w:cs="Calibri"/>
                <w:b/>
                <w:bCs/>
                <w:sz w:val="20"/>
                <w:szCs w:val="20"/>
              </w:rPr>
              <w:t>PAGES</w:t>
            </w:r>
            <w:r w:rsidR="009D507A">
              <w:rPr>
                <w:rFonts w:ascii="Calibri" w:hAnsi="Calibri" w:cs="Calibri"/>
                <w:sz w:val="20"/>
                <w:szCs w:val="20"/>
              </w:rPr>
              <w:t xml:space="preserve"> par Sylvie SOLOMIAC, Mylène </w:t>
            </w:r>
            <w:r w:rsidR="009D507A" w:rsidRPr="00F27295">
              <w:rPr>
                <w:rFonts w:ascii="Calibri" w:hAnsi="Calibri" w:cs="Calibri"/>
                <w:b/>
                <w:bCs/>
                <w:sz w:val="20"/>
                <w:szCs w:val="20"/>
              </w:rPr>
              <w:t>DA SILVA</w:t>
            </w:r>
            <w:r w:rsidR="009D507A">
              <w:rPr>
                <w:rFonts w:ascii="Calibri" w:hAnsi="Calibri" w:cs="Calibri"/>
                <w:sz w:val="20"/>
                <w:szCs w:val="20"/>
              </w:rPr>
              <w:t xml:space="preserve"> par Armelle VIALA, Carole </w:t>
            </w:r>
            <w:r w:rsidR="009D507A" w:rsidRPr="00F27295">
              <w:rPr>
                <w:rFonts w:ascii="Calibri" w:hAnsi="Calibri" w:cs="Calibri"/>
                <w:b/>
                <w:bCs/>
                <w:sz w:val="20"/>
                <w:szCs w:val="20"/>
              </w:rPr>
              <w:t xml:space="preserve">CALAS </w:t>
            </w:r>
            <w:r w:rsidR="009D507A">
              <w:rPr>
                <w:rFonts w:ascii="Calibri" w:hAnsi="Calibri" w:cs="Calibri"/>
                <w:sz w:val="20"/>
                <w:szCs w:val="20"/>
              </w:rPr>
              <w:t xml:space="preserve">par Christian BARDY, Richard </w:t>
            </w:r>
            <w:r w:rsidR="009D507A" w:rsidRPr="00F27295">
              <w:rPr>
                <w:rFonts w:ascii="Calibri" w:hAnsi="Calibri" w:cs="Calibri"/>
                <w:b/>
                <w:bCs/>
                <w:sz w:val="20"/>
                <w:szCs w:val="20"/>
              </w:rPr>
              <w:t>COLLET</w:t>
            </w:r>
            <w:r w:rsidR="009D507A">
              <w:rPr>
                <w:rFonts w:ascii="Calibri" w:hAnsi="Calibri" w:cs="Calibri"/>
                <w:sz w:val="20"/>
                <w:szCs w:val="20"/>
              </w:rPr>
              <w:t xml:space="preserve"> par Sophie SAILLARD</w:t>
            </w:r>
          </w:p>
          <w:p w14:paraId="24EB3531" w14:textId="77777777" w:rsidR="008370B6" w:rsidRPr="008370B6" w:rsidRDefault="008370B6" w:rsidP="008370B6">
            <w:pPr>
              <w:autoSpaceDE w:val="0"/>
              <w:autoSpaceDN w:val="0"/>
              <w:adjustRightInd w:val="0"/>
              <w:spacing w:after="0" w:line="240" w:lineRule="auto"/>
              <w:jc w:val="both"/>
              <w:rPr>
                <w:rFonts w:ascii="Calibri" w:hAnsi="Calibri" w:cs="Calibri"/>
                <w:b/>
                <w:bCs/>
                <w:sz w:val="20"/>
                <w:szCs w:val="20"/>
                <w:u w:val="single"/>
              </w:rPr>
            </w:pPr>
          </w:p>
          <w:p w14:paraId="1BD71DE9" w14:textId="0BF24AB9" w:rsidR="008370B6" w:rsidRDefault="008370B6" w:rsidP="008370B6">
            <w:pPr>
              <w:autoSpaceDE w:val="0"/>
              <w:autoSpaceDN w:val="0"/>
              <w:adjustRightInd w:val="0"/>
              <w:spacing w:after="0" w:line="240" w:lineRule="auto"/>
              <w:jc w:val="both"/>
              <w:rPr>
                <w:rFonts w:ascii="Calibri" w:hAnsi="Calibri" w:cs="Calibri"/>
                <w:sz w:val="20"/>
                <w:szCs w:val="20"/>
              </w:rPr>
            </w:pPr>
            <w:r w:rsidRPr="008370B6">
              <w:rPr>
                <w:rFonts w:ascii="Calibri" w:hAnsi="Calibri" w:cs="Calibri"/>
                <w:b/>
                <w:bCs/>
                <w:sz w:val="20"/>
                <w:szCs w:val="20"/>
                <w:u w:val="single"/>
              </w:rPr>
              <w:t>Excusés</w:t>
            </w:r>
            <w:r w:rsidRPr="008370B6">
              <w:rPr>
                <w:rFonts w:ascii="Calibri" w:hAnsi="Calibri" w:cs="Calibri"/>
                <w:b/>
                <w:bCs/>
                <w:sz w:val="20"/>
                <w:szCs w:val="20"/>
              </w:rPr>
              <w:t xml:space="preserve"> :</w:t>
            </w:r>
            <w:r w:rsidRPr="008370B6">
              <w:rPr>
                <w:rFonts w:ascii="Calibri" w:hAnsi="Calibri" w:cs="Calibri"/>
                <w:sz w:val="20"/>
                <w:szCs w:val="20"/>
              </w:rPr>
              <w:t xml:space="preserve"> </w:t>
            </w:r>
            <w:r w:rsidR="009D507A">
              <w:rPr>
                <w:rFonts w:ascii="Calibri" w:hAnsi="Calibri" w:cs="Calibri"/>
                <w:sz w:val="20"/>
                <w:szCs w:val="20"/>
              </w:rPr>
              <w:t xml:space="preserve">Julien </w:t>
            </w:r>
            <w:r w:rsidR="009D507A" w:rsidRPr="009D507A">
              <w:rPr>
                <w:rFonts w:ascii="Calibri" w:hAnsi="Calibri" w:cs="Calibri"/>
                <w:b/>
                <w:bCs/>
                <w:sz w:val="20"/>
                <w:szCs w:val="20"/>
              </w:rPr>
              <w:t>VISSE</w:t>
            </w:r>
          </w:p>
          <w:p w14:paraId="14CEB400" w14:textId="77777777" w:rsidR="00924647" w:rsidRDefault="00924647" w:rsidP="008370B6">
            <w:pPr>
              <w:autoSpaceDE w:val="0"/>
              <w:autoSpaceDN w:val="0"/>
              <w:adjustRightInd w:val="0"/>
              <w:spacing w:after="0" w:line="240" w:lineRule="auto"/>
              <w:jc w:val="both"/>
              <w:rPr>
                <w:rFonts w:ascii="Calibri" w:hAnsi="Calibri" w:cs="Calibri"/>
                <w:sz w:val="20"/>
                <w:szCs w:val="20"/>
              </w:rPr>
            </w:pPr>
          </w:p>
          <w:p w14:paraId="30BD1A5B" w14:textId="7210F7D2" w:rsidR="00924647" w:rsidRPr="008370B6" w:rsidRDefault="00924647" w:rsidP="008370B6">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Armelle VIALA</w:t>
            </w:r>
          </w:p>
        </w:tc>
      </w:tr>
    </w:tbl>
    <w:p w14:paraId="4262B4D3" w14:textId="416263AB" w:rsidR="00D7458A" w:rsidRPr="009A7070" w:rsidRDefault="00F27295">
      <w:pPr>
        <w:rPr>
          <w:b/>
          <w:bCs/>
          <w:sz w:val="24"/>
          <w:szCs w:val="24"/>
          <w:u w:val="single"/>
        </w:rPr>
      </w:pPr>
      <w:r w:rsidRPr="009A7070">
        <w:rPr>
          <w:b/>
          <w:bCs/>
          <w:sz w:val="24"/>
          <w:szCs w:val="24"/>
          <w:u w:val="single"/>
        </w:rPr>
        <w:t>Délibération 2022-038</w:t>
      </w:r>
      <w:r w:rsidR="00282BF3" w:rsidRPr="009A7070">
        <w:rPr>
          <w:b/>
          <w:bCs/>
          <w:sz w:val="24"/>
          <w:szCs w:val="24"/>
          <w:u w:val="single"/>
        </w:rPr>
        <w:t> : publication des actes de la commune</w:t>
      </w:r>
    </w:p>
    <w:p w14:paraId="50E4154E" w14:textId="23D2F427" w:rsidR="003C66A4" w:rsidRPr="003C66A4" w:rsidRDefault="00EC5C0D" w:rsidP="003C66A4">
      <w:pPr>
        <w:pStyle w:val="Paragraphedeliste"/>
        <w:numPr>
          <w:ilvl w:val="0"/>
          <w:numId w:val="5"/>
        </w:numPr>
        <w:spacing w:after="0" w:line="240" w:lineRule="auto"/>
        <w:rPr>
          <w:rFonts w:eastAsia="Times New Roman" w:cstheme="minorHAnsi"/>
          <w:lang w:eastAsia="fr-FR"/>
        </w:rPr>
      </w:pPr>
      <w:r w:rsidRPr="003C66A4">
        <w:rPr>
          <w:rFonts w:eastAsia="Times New Roman" w:cstheme="minorHAnsi"/>
          <w:lang w:eastAsia="fr-FR"/>
        </w:rPr>
        <w:t xml:space="preserve">Vu le code général des collectivités territoriales,  </w:t>
      </w:r>
    </w:p>
    <w:p w14:paraId="4B57CA45" w14:textId="1C144144" w:rsidR="00EC5C0D" w:rsidRPr="003C66A4" w:rsidRDefault="00EC5C0D" w:rsidP="003C66A4">
      <w:pPr>
        <w:pStyle w:val="Paragraphedeliste"/>
        <w:numPr>
          <w:ilvl w:val="0"/>
          <w:numId w:val="5"/>
        </w:numPr>
        <w:spacing w:after="0" w:line="240" w:lineRule="auto"/>
        <w:rPr>
          <w:rFonts w:eastAsia="Times New Roman" w:cstheme="minorHAnsi"/>
          <w:lang w:eastAsia="fr-FR"/>
        </w:rPr>
      </w:pPr>
      <w:r w:rsidRPr="003C66A4">
        <w:rPr>
          <w:rFonts w:eastAsia="Times New Roman" w:cstheme="minorHAnsi"/>
          <w:lang w:eastAsia="fr-FR"/>
        </w:rPr>
        <w:t xml:space="preserve">Vu l’ordonnance n° 2021-1310 du 7 octobre 2021 portant réforme des règles de publicité, d’entrée en vigueur et de conservation des actes pris par les collectivités territoriales et leurs groupements,  </w:t>
      </w:r>
    </w:p>
    <w:p w14:paraId="01F79AAA" w14:textId="74016246" w:rsidR="00EC5C0D" w:rsidRDefault="00EC5C0D" w:rsidP="003C66A4">
      <w:pPr>
        <w:pStyle w:val="Paragraphedeliste"/>
        <w:numPr>
          <w:ilvl w:val="0"/>
          <w:numId w:val="5"/>
        </w:numPr>
        <w:spacing w:after="0" w:line="240" w:lineRule="auto"/>
        <w:rPr>
          <w:rFonts w:eastAsia="Times New Roman" w:cstheme="minorHAnsi"/>
          <w:lang w:eastAsia="fr-FR"/>
        </w:rPr>
      </w:pPr>
      <w:r w:rsidRPr="003C66A4">
        <w:rPr>
          <w:rFonts w:eastAsia="Times New Roman" w:cstheme="minorHAnsi"/>
          <w:lang w:eastAsia="fr-FR"/>
        </w:rPr>
        <w:t xml:space="preserve">Vu le décret n° 2021-1311 du 7 octobre 2021 portant réforme des règles de publicité, d’entrée en vigueur et de conservation des actes pris par les collectivités territoriales et leurs groupements. </w:t>
      </w:r>
    </w:p>
    <w:p w14:paraId="74241A67" w14:textId="77777777" w:rsidR="003C66A4" w:rsidRPr="003C66A4" w:rsidRDefault="003C66A4" w:rsidP="003C66A4">
      <w:pPr>
        <w:pStyle w:val="Paragraphedeliste"/>
        <w:spacing w:after="0" w:line="240" w:lineRule="auto"/>
        <w:rPr>
          <w:rFonts w:eastAsia="Times New Roman" w:cstheme="minorHAnsi"/>
          <w:lang w:eastAsia="fr-FR"/>
        </w:rPr>
      </w:pPr>
    </w:p>
    <w:p w14:paraId="30B8D67C" w14:textId="633D2FCB" w:rsidR="003C66A4" w:rsidRDefault="00EC5C0D" w:rsidP="003C66A4">
      <w:pPr>
        <w:spacing w:after="0" w:line="240" w:lineRule="auto"/>
        <w:rPr>
          <w:rFonts w:eastAsia="Times New Roman" w:cstheme="minorHAnsi"/>
          <w:lang w:eastAsia="fr-FR"/>
        </w:rPr>
      </w:pPr>
      <w:r>
        <w:rPr>
          <w:rFonts w:eastAsia="Times New Roman" w:cstheme="minorHAnsi"/>
          <w:lang w:eastAsia="fr-FR"/>
        </w:rPr>
        <w:t xml:space="preserve">Armelle VIALA, rapporteur, </w:t>
      </w:r>
      <w:r w:rsidRPr="00FB087F">
        <w:rPr>
          <w:rFonts w:eastAsia="Times New Roman" w:cstheme="minorHAnsi"/>
          <w:lang w:eastAsia="fr-FR"/>
        </w:rPr>
        <w:t>indique que l’ordonnance et le décret du 7 octobre 2021 susvisés ont modifié les règles de publication des actes des collectivités territoriales. Il précise que pour les communes de moins de 3 500 habitants, les modalités de cette publicité devront être choisies et fixées par délibération de l’assemblée délibérante : affichage, publication sur papier ou sous forme électronique. A défaut de délibération avant le 1</w:t>
      </w:r>
      <w:r w:rsidRPr="00FB087F">
        <w:rPr>
          <w:rFonts w:eastAsia="Times New Roman" w:cstheme="minorHAnsi"/>
          <w:vertAlign w:val="superscript"/>
          <w:lang w:eastAsia="fr-FR"/>
        </w:rPr>
        <w:t>er</w:t>
      </w:r>
      <w:r w:rsidRPr="00FB087F">
        <w:rPr>
          <w:rFonts w:eastAsia="Times New Roman" w:cstheme="minorHAnsi"/>
          <w:lang w:eastAsia="fr-FR"/>
        </w:rPr>
        <w:t xml:space="preserve"> juillet, les actes seront obligatoirement publiés sous forme électronique. A cet effet, les assemblées locales concernées sont invitées à se prononcer par délibération sur le choix retenu avant le 1er juillet.</w:t>
      </w:r>
    </w:p>
    <w:p w14:paraId="3D5F75F5" w14:textId="77777777" w:rsidR="00282BF3" w:rsidRDefault="00282BF3" w:rsidP="003C66A4">
      <w:pPr>
        <w:spacing w:after="0" w:line="240" w:lineRule="auto"/>
        <w:rPr>
          <w:rFonts w:eastAsia="Times New Roman" w:cstheme="minorHAnsi"/>
          <w:lang w:eastAsia="fr-FR"/>
        </w:rPr>
      </w:pPr>
    </w:p>
    <w:p w14:paraId="3F214CD2" w14:textId="27D0CB71" w:rsidR="003C66A4" w:rsidRPr="00282BF3" w:rsidRDefault="003C66A4" w:rsidP="003C66A4">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sidR="00282BF3">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proposé :</w:t>
      </w:r>
    </w:p>
    <w:p w14:paraId="44A6C60B" w14:textId="65F60B17" w:rsidR="003C66A4" w:rsidRPr="00FB087F" w:rsidRDefault="003C66A4" w:rsidP="003C66A4">
      <w:pPr>
        <w:spacing w:before="100" w:beforeAutospacing="1" w:after="0" w:line="240" w:lineRule="auto"/>
        <w:rPr>
          <w:rFonts w:eastAsia="Times New Roman" w:cstheme="minorHAnsi"/>
          <w:lang w:eastAsia="fr-FR"/>
        </w:rPr>
      </w:pPr>
      <w:r w:rsidRPr="00FB087F">
        <w:rPr>
          <w:rFonts w:eastAsia="Times New Roman" w:cstheme="minorHAnsi"/>
          <w:b/>
          <w:bCs/>
          <w:lang w:eastAsia="fr-FR"/>
        </w:rPr>
        <w:t>1.</w:t>
      </w:r>
      <w:r w:rsidRPr="00FB087F">
        <w:rPr>
          <w:rFonts w:eastAsia="Times New Roman" w:cstheme="minorHAnsi"/>
          <w:lang w:eastAsia="fr-FR"/>
        </w:rPr>
        <w:t xml:space="preserve"> d’adopter la modalité de publicité suivante :  Publicité des actes de la commune par publication sous forme électronique, sur le site internet de la commune.  </w:t>
      </w:r>
    </w:p>
    <w:p w14:paraId="669ADD7A" w14:textId="283681AB" w:rsidR="00282BF3" w:rsidRDefault="003C66A4" w:rsidP="00282BF3">
      <w:pPr>
        <w:spacing w:before="100" w:beforeAutospacing="1" w:after="0" w:line="240" w:lineRule="auto"/>
        <w:rPr>
          <w:rFonts w:eastAsia="Times New Roman" w:cstheme="minorHAnsi"/>
          <w:lang w:eastAsia="fr-FR"/>
        </w:rPr>
      </w:pPr>
      <w:r w:rsidRPr="00FB087F">
        <w:rPr>
          <w:rFonts w:eastAsia="Times New Roman" w:cstheme="minorHAnsi"/>
          <w:b/>
          <w:bCs/>
          <w:lang w:eastAsia="fr-FR"/>
        </w:rPr>
        <w:t>2</w:t>
      </w:r>
      <w:r w:rsidRPr="003C66A4">
        <w:rPr>
          <w:rFonts w:eastAsia="Times New Roman" w:cstheme="minorHAnsi"/>
          <w:lang w:eastAsia="fr-FR"/>
        </w:rPr>
        <w:t>. de</w:t>
      </w:r>
      <w:r>
        <w:rPr>
          <w:rFonts w:eastAsia="Times New Roman" w:cstheme="minorHAnsi"/>
          <w:b/>
          <w:bCs/>
          <w:lang w:eastAsia="fr-FR"/>
        </w:rPr>
        <w:t xml:space="preserve"> </w:t>
      </w:r>
      <w:r>
        <w:rPr>
          <w:rFonts w:eastAsia="Times New Roman" w:cstheme="minorHAnsi"/>
          <w:lang w:eastAsia="fr-FR"/>
        </w:rPr>
        <w:t>c</w:t>
      </w:r>
      <w:r w:rsidRPr="00FB087F">
        <w:rPr>
          <w:rFonts w:eastAsia="Times New Roman" w:cstheme="minorHAnsi"/>
          <w:lang w:eastAsia="fr-FR"/>
        </w:rPr>
        <w:t>harge</w:t>
      </w:r>
      <w:r>
        <w:rPr>
          <w:rFonts w:eastAsia="Times New Roman" w:cstheme="minorHAnsi"/>
          <w:lang w:eastAsia="fr-FR"/>
        </w:rPr>
        <w:t>r</w:t>
      </w:r>
      <w:r w:rsidRPr="00FB087F">
        <w:rPr>
          <w:rFonts w:eastAsia="Times New Roman" w:cstheme="minorHAnsi"/>
          <w:lang w:eastAsia="fr-FR"/>
        </w:rPr>
        <w:t xml:space="preserve"> Monsieur le Maire d’accomplir toutes les actions nécessaires à l’exécution de la présente délibération. </w:t>
      </w:r>
    </w:p>
    <w:p w14:paraId="4E193B03" w14:textId="77777777" w:rsidR="00BC6B56" w:rsidRDefault="00BC6B56" w:rsidP="00BC6B56">
      <w:pPr>
        <w:spacing w:after="0" w:line="240" w:lineRule="auto"/>
        <w:rPr>
          <w:rFonts w:eastAsia="Times New Roman" w:cstheme="minorHAnsi"/>
          <w:lang w:eastAsia="fr-FR"/>
        </w:rPr>
      </w:pPr>
    </w:p>
    <w:p w14:paraId="11292A4D" w14:textId="77777777" w:rsidR="00282BF3" w:rsidRDefault="00282BF3" w:rsidP="00BC6B56">
      <w:pPr>
        <w:spacing w:after="0" w:line="240" w:lineRule="auto"/>
        <w:rPr>
          <w:rFonts w:eastAsia="Times New Roman" w:cstheme="minorHAnsi"/>
          <w:lang w:eastAsia="fr-FR"/>
        </w:rPr>
      </w:pPr>
      <w:r>
        <w:rPr>
          <w:rFonts w:eastAsia="Times New Roman" w:cstheme="minorHAnsi"/>
          <w:lang w:eastAsia="fr-FR"/>
        </w:rPr>
        <w:t xml:space="preserve">Aucune question ou remarque </w:t>
      </w:r>
    </w:p>
    <w:p w14:paraId="07F5DF54" w14:textId="71EC4BE9" w:rsidR="003C66A4" w:rsidRPr="00282BF3" w:rsidRDefault="003C66A4" w:rsidP="00BC6B56">
      <w:pPr>
        <w:spacing w:after="0" w:line="240" w:lineRule="auto"/>
        <w:rPr>
          <w:rFonts w:eastAsia="Times New Roman" w:cstheme="minorHAnsi"/>
          <w:lang w:eastAsia="fr-FR"/>
        </w:rPr>
      </w:pPr>
      <w:r>
        <w:rPr>
          <w:rFonts w:ascii="Calibri" w:hAnsi="Calibri" w:cs="Calibri"/>
          <w:b/>
          <w:bCs/>
          <w:color w:val="000000"/>
          <w:sz w:val="20"/>
          <w:szCs w:val="20"/>
          <w:u w:val="single"/>
        </w:rPr>
        <w:t>Résultat du vote : Adopté</w:t>
      </w:r>
    </w:p>
    <w:p w14:paraId="7E853E60" w14:textId="22527BB7" w:rsidR="003C66A4" w:rsidRDefault="003C66A4" w:rsidP="00282B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Votants : 18</w:t>
      </w:r>
    </w:p>
    <w:p w14:paraId="58B6F72A" w14:textId="4BBEDA90" w:rsidR="003C66A4" w:rsidRDefault="003C66A4" w:rsidP="00282B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Pour : 18</w:t>
      </w:r>
    </w:p>
    <w:p w14:paraId="73D3A23F" w14:textId="77777777" w:rsidR="00BC6B56" w:rsidRDefault="00BC6B56" w:rsidP="00282BF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color w:val="000000"/>
        </w:rPr>
      </w:pPr>
    </w:p>
    <w:p w14:paraId="4B46005B" w14:textId="0797459B" w:rsidR="009F15BC" w:rsidRPr="009A7070" w:rsidRDefault="009F15BC" w:rsidP="009F15BC">
      <w:pPr>
        <w:rPr>
          <w:b/>
          <w:bCs/>
          <w:sz w:val="24"/>
          <w:szCs w:val="24"/>
          <w:u w:val="single"/>
        </w:rPr>
      </w:pPr>
      <w:r w:rsidRPr="009A7070">
        <w:rPr>
          <w:b/>
          <w:bCs/>
          <w:sz w:val="24"/>
          <w:szCs w:val="24"/>
          <w:u w:val="single"/>
        </w:rPr>
        <w:t>Délibération 2022-039 : plan de financement modificatif de la clinique dentaire</w:t>
      </w:r>
    </w:p>
    <w:p w14:paraId="4C23E476" w14:textId="6AD341C6" w:rsidR="009F15BC" w:rsidRPr="00DD4D00" w:rsidRDefault="009F15BC" w:rsidP="009F15BC">
      <w:pPr>
        <w:pStyle w:val="bodytext"/>
        <w:rPr>
          <w:rFonts w:asciiTheme="minorHAnsi" w:hAnsiTheme="minorHAnsi" w:cstheme="minorHAnsi"/>
          <w:sz w:val="22"/>
          <w:szCs w:val="22"/>
        </w:rPr>
      </w:pPr>
      <w:r w:rsidRPr="00DD4D00">
        <w:rPr>
          <w:rFonts w:asciiTheme="minorHAnsi" w:hAnsiTheme="minorHAnsi" w:cstheme="minorHAnsi"/>
          <w:bCs/>
          <w:sz w:val="22"/>
          <w:szCs w:val="22"/>
        </w:rPr>
        <w:lastRenderedPageBreak/>
        <w:t xml:space="preserve">Monsieur Christian BARDY expose que </w:t>
      </w:r>
      <w:r w:rsidRPr="00DD4D00">
        <w:rPr>
          <w:rFonts w:asciiTheme="minorHAnsi" w:hAnsiTheme="minorHAnsi" w:cstheme="minorHAnsi"/>
          <w:sz w:val="22"/>
          <w:szCs w:val="22"/>
        </w:rPr>
        <w:t>pour intégrer le fond de concours qui nous est attribué pour cette opération il convient de modifier le plan de financement comme suit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2904"/>
        <w:gridCol w:w="2923"/>
      </w:tblGrid>
      <w:tr w:rsidR="009F15BC" w:rsidRPr="00DD4D00" w14:paraId="51A8B476" w14:textId="77777777" w:rsidTr="00197759">
        <w:tc>
          <w:tcPr>
            <w:tcW w:w="6149" w:type="dxa"/>
            <w:gridSpan w:val="2"/>
          </w:tcPr>
          <w:p w14:paraId="18006759" w14:textId="77777777" w:rsidR="009F15BC" w:rsidRPr="00DD4D00" w:rsidRDefault="009F15BC" w:rsidP="00197759">
            <w:pPr>
              <w:jc w:val="center"/>
              <w:rPr>
                <w:rFonts w:asciiTheme="minorHAnsi" w:hAnsiTheme="minorHAnsi" w:cstheme="minorHAnsi"/>
                <w:sz w:val="22"/>
                <w:szCs w:val="22"/>
                <w:u w:val="single"/>
              </w:rPr>
            </w:pPr>
            <w:r w:rsidRPr="00DD4D00">
              <w:rPr>
                <w:rFonts w:asciiTheme="minorHAnsi" w:hAnsiTheme="minorHAnsi" w:cstheme="minorHAnsi"/>
                <w:b/>
                <w:bCs/>
                <w:sz w:val="22"/>
                <w:szCs w:val="22"/>
                <w:u w:val="single"/>
              </w:rPr>
              <w:t>COUT DES TRAVAUX</w:t>
            </w:r>
          </w:p>
        </w:tc>
        <w:tc>
          <w:tcPr>
            <w:tcW w:w="2923" w:type="dxa"/>
          </w:tcPr>
          <w:p w14:paraId="62898B0F" w14:textId="77777777" w:rsidR="009F15BC" w:rsidRPr="00DD4D00" w:rsidRDefault="009F15BC" w:rsidP="00197759">
            <w:pPr>
              <w:rPr>
                <w:rFonts w:asciiTheme="minorHAnsi" w:hAnsiTheme="minorHAnsi" w:cstheme="minorHAnsi"/>
                <w:sz w:val="22"/>
                <w:szCs w:val="22"/>
              </w:rPr>
            </w:pPr>
          </w:p>
        </w:tc>
      </w:tr>
      <w:tr w:rsidR="009F15BC" w:rsidRPr="00DD4D00" w14:paraId="7ABABBDA" w14:textId="77777777" w:rsidTr="00197759">
        <w:tc>
          <w:tcPr>
            <w:tcW w:w="3245" w:type="dxa"/>
          </w:tcPr>
          <w:p w14:paraId="501FEFED"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Maîtrise d’œuvre</w:t>
            </w:r>
          </w:p>
        </w:tc>
        <w:tc>
          <w:tcPr>
            <w:tcW w:w="2904" w:type="dxa"/>
          </w:tcPr>
          <w:p w14:paraId="744447DD" w14:textId="77777777" w:rsidR="009F15BC" w:rsidRPr="00DD4D00" w:rsidRDefault="009F15BC" w:rsidP="00197759">
            <w:pPr>
              <w:rPr>
                <w:rFonts w:asciiTheme="minorHAnsi" w:hAnsiTheme="minorHAnsi" w:cstheme="minorHAnsi"/>
                <w:sz w:val="22"/>
                <w:szCs w:val="22"/>
              </w:rPr>
            </w:pPr>
          </w:p>
        </w:tc>
        <w:tc>
          <w:tcPr>
            <w:tcW w:w="2923" w:type="dxa"/>
          </w:tcPr>
          <w:p w14:paraId="7A85D148"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46 050.00 €</w:t>
            </w:r>
          </w:p>
        </w:tc>
      </w:tr>
      <w:tr w:rsidR="009F15BC" w:rsidRPr="00DD4D00" w14:paraId="2B4F3931" w14:textId="77777777" w:rsidTr="00197759">
        <w:tc>
          <w:tcPr>
            <w:tcW w:w="3245" w:type="dxa"/>
          </w:tcPr>
          <w:p w14:paraId="68C58E68"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Terrassement VRD</w:t>
            </w:r>
          </w:p>
        </w:tc>
        <w:tc>
          <w:tcPr>
            <w:tcW w:w="2904" w:type="dxa"/>
          </w:tcPr>
          <w:p w14:paraId="7DF5217D" w14:textId="77777777" w:rsidR="009F15BC" w:rsidRPr="00DD4D00" w:rsidRDefault="009F15BC" w:rsidP="00197759">
            <w:pPr>
              <w:rPr>
                <w:rFonts w:asciiTheme="minorHAnsi" w:hAnsiTheme="minorHAnsi" w:cstheme="minorHAnsi"/>
                <w:sz w:val="22"/>
                <w:szCs w:val="22"/>
              </w:rPr>
            </w:pPr>
          </w:p>
        </w:tc>
        <w:tc>
          <w:tcPr>
            <w:tcW w:w="2923" w:type="dxa"/>
          </w:tcPr>
          <w:p w14:paraId="4012C653"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19 500.00 €</w:t>
            </w:r>
          </w:p>
        </w:tc>
      </w:tr>
      <w:tr w:rsidR="009F15BC" w:rsidRPr="00DD4D00" w14:paraId="1455ACF9" w14:textId="77777777" w:rsidTr="00197759">
        <w:tc>
          <w:tcPr>
            <w:tcW w:w="3245" w:type="dxa"/>
          </w:tcPr>
          <w:p w14:paraId="1951DAE1"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Gros œuvre</w:t>
            </w:r>
          </w:p>
        </w:tc>
        <w:tc>
          <w:tcPr>
            <w:tcW w:w="2904" w:type="dxa"/>
          </w:tcPr>
          <w:p w14:paraId="7446A78D" w14:textId="77777777" w:rsidR="009F15BC" w:rsidRPr="00DD4D00" w:rsidRDefault="009F15BC" w:rsidP="00197759">
            <w:pPr>
              <w:rPr>
                <w:rFonts w:asciiTheme="minorHAnsi" w:hAnsiTheme="minorHAnsi" w:cstheme="minorHAnsi"/>
                <w:sz w:val="22"/>
                <w:szCs w:val="22"/>
              </w:rPr>
            </w:pPr>
          </w:p>
        </w:tc>
        <w:tc>
          <w:tcPr>
            <w:tcW w:w="2923" w:type="dxa"/>
          </w:tcPr>
          <w:p w14:paraId="5596C6CE"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 xml:space="preserve">127 500.00 € </w:t>
            </w:r>
          </w:p>
        </w:tc>
      </w:tr>
      <w:tr w:rsidR="009F15BC" w:rsidRPr="00DD4D00" w14:paraId="4137A7EF" w14:textId="77777777" w:rsidTr="00197759">
        <w:tc>
          <w:tcPr>
            <w:tcW w:w="3245" w:type="dxa"/>
          </w:tcPr>
          <w:p w14:paraId="35D981A8"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Charpente couverture zinguerie</w:t>
            </w:r>
          </w:p>
        </w:tc>
        <w:tc>
          <w:tcPr>
            <w:tcW w:w="2904" w:type="dxa"/>
          </w:tcPr>
          <w:p w14:paraId="744FE285" w14:textId="77777777" w:rsidR="009F15BC" w:rsidRPr="00DD4D00" w:rsidRDefault="009F15BC" w:rsidP="00197759">
            <w:pPr>
              <w:rPr>
                <w:rFonts w:asciiTheme="minorHAnsi" w:hAnsiTheme="minorHAnsi" w:cstheme="minorHAnsi"/>
                <w:sz w:val="22"/>
                <w:szCs w:val="22"/>
              </w:rPr>
            </w:pPr>
          </w:p>
        </w:tc>
        <w:tc>
          <w:tcPr>
            <w:tcW w:w="2923" w:type="dxa"/>
          </w:tcPr>
          <w:p w14:paraId="37B1F603"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58 300.00 €</w:t>
            </w:r>
          </w:p>
        </w:tc>
      </w:tr>
      <w:tr w:rsidR="009F15BC" w:rsidRPr="00DD4D00" w14:paraId="602AF63E" w14:textId="77777777" w:rsidTr="00197759">
        <w:tc>
          <w:tcPr>
            <w:tcW w:w="3245" w:type="dxa"/>
          </w:tcPr>
          <w:p w14:paraId="0F32434F"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Menuiseries extérieures</w:t>
            </w:r>
          </w:p>
        </w:tc>
        <w:tc>
          <w:tcPr>
            <w:tcW w:w="2904" w:type="dxa"/>
          </w:tcPr>
          <w:p w14:paraId="164CEC1E" w14:textId="77777777" w:rsidR="009F15BC" w:rsidRPr="00DD4D00" w:rsidRDefault="009F15BC" w:rsidP="00197759">
            <w:pPr>
              <w:rPr>
                <w:rFonts w:asciiTheme="minorHAnsi" w:hAnsiTheme="minorHAnsi" w:cstheme="minorHAnsi"/>
                <w:sz w:val="22"/>
                <w:szCs w:val="22"/>
              </w:rPr>
            </w:pPr>
          </w:p>
        </w:tc>
        <w:tc>
          <w:tcPr>
            <w:tcW w:w="2923" w:type="dxa"/>
          </w:tcPr>
          <w:p w14:paraId="200AFA24"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51 800.00 €</w:t>
            </w:r>
          </w:p>
        </w:tc>
      </w:tr>
      <w:tr w:rsidR="009F15BC" w:rsidRPr="00DD4D00" w14:paraId="5A830C23" w14:textId="77777777" w:rsidTr="00197759">
        <w:tc>
          <w:tcPr>
            <w:tcW w:w="3245" w:type="dxa"/>
          </w:tcPr>
          <w:p w14:paraId="6B358715"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Plâtrerie isolation</w:t>
            </w:r>
          </w:p>
        </w:tc>
        <w:tc>
          <w:tcPr>
            <w:tcW w:w="2904" w:type="dxa"/>
          </w:tcPr>
          <w:p w14:paraId="7F8C134E" w14:textId="77777777" w:rsidR="009F15BC" w:rsidRPr="00DD4D00" w:rsidRDefault="009F15BC" w:rsidP="00197759">
            <w:pPr>
              <w:rPr>
                <w:rFonts w:asciiTheme="minorHAnsi" w:hAnsiTheme="minorHAnsi" w:cstheme="minorHAnsi"/>
                <w:sz w:val="22"/>
                <w:szCs w:val="22"/>
              </w:rPr>
            </w:pPr>
          </w:p>
        </w:tc>
        <w:tc>
          <w:tcPr>
            <w:tcW w:w="2923" w:type="dxa"/>
          </w:tcPr>
          <w:p w14:paraId="3BCDA015"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60 600.00 €</w:t>
            </w:r>
          </w:p>
        </w:tc>
      </w:tr>
      <w:tr w:rsidR="009F15BC" w:rsidRPr="00DD4D00" w14:paraId="03F41A57" w14:textId="77777777" w:rsidTr="00197759">
        <w:tc>
          <w:tcPr>
            <w:tcW w:w="3245" w:type="dxa"/>
          </w:tcPr>
          <w:p w14:paraId="707571A1"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Menuiseries bois</w:t>
            </w:r>
          </w:p>
        </w:tc>
        <w:tc>
          <w:tcPr>
            <w:tcW w:w="2904" w:type="dxa"/>
          </w:tcPr>
          <w:p w14:paraId="6495224D" w14:textId="77777777" w:rsidR="009F15BC" w:rsidRPr="00DD4D00" w:rsidRDefault="009F15BC" w:rsidP="00197759">
            <w:pPr>
              <w:rPr>
                <w:rFonts w:asciiTheme="minorHAnsi" w:hAnsiTheme="minorHAnsi" w:cstheme="minorHAnsi"/>
                <w:sz w:val="22"/>
                <w:szCs w:val="22"/>
              </w:rPr>
            </w:pPr>
          </w:p>
        </w:tc>
        <w:tc>
          <w:tcPr>
            <w:tcW w:w="2923" w:type="dxa"/>
          </w:tcPr>
          <w:p w14:paraId="4851C4B4"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28 200.00 €</w:t>
            </w:r>
          </w:p>
        </w:tc>
      </w:tr>
      <w:tr w:rsidR="009F15BC" w:rsidRPr="00DD4D00" w14:paraId="308D7A09" w14:textId="77777777" w:rsidTr="00197759">
        <w:tc>
          <w:tcPr>
            <w:tcW w:w="3245" w:type="dxa"/>
          </w:tcPr>
          <w:p w14:paraId="46A33321"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Sols souples</w:t>
            </w:r>
          </w:p>
        </w:tc>
        <w:tc>
          <w:tcPr>
            <w:tcW w:w="2904" w:type="dxa"/>
          </w:tcPr>
          <w:p w14:paraId="7DED4350" w14:textId="77777777" w:rsidR="009F15BC" w:rsidRPr="00DD4D00" w:rsidRDefault="009F15BC" w:rsidP="00197759">
            <w:pPr>
              <w:rPr>
                <w:rFonts w:asciiTheme="minorHAnsi" w:hAnsiTheme="minorHAnsi" w:cstheme="minorHAnsi"/>
                <w:sz w:val="22"/>
                <w:szCs w:val="22"/>
              </w:rPr>
            </w:pPr>
          </w:p>
        </w:tc>
        <w:tc>
          <w:tcPr>
            <w:tcW w:w="2923" w:type="dxa"/>
          </w:tcPr>
          <w:p w14:paraId="123C5B76"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17 300.00 €</w:t>
            </w:r>
          </w:p>
        </w:tc>
      </w:tr>
      <w:tr w:rsidR="009F15BC" w:rsidRPr="00DD4D00" w14:paraId="4449D658" w14:textId="77777777" w:rsidTr="00197759">
        <w:tc>
          <w:tcPr>
            <w:tcW w:w="3245" w:type="dxa"/>
          </w:tcPr>
          <w:p w14:paraId="3E8F7FA4"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 xml:space="preserve">Peinture </w:t>
            </w:r>
          </w:p>
        </w:tc>
        <w:tc>
          <w:tcPr>
            <w:tcW w:w="2904" w:type="dxa"/>
          </w:tcPr>
          <w:p w14:paraId="22207E49" w14:textId="77777777" w:rsidR="009F15BC" w:rsidRPr="00DD4D00" w:rsidRDefault="009F15BC" w:rsidP="00197759">
            <w:pPr>
              <w:rPr>
                <w:rFonts w:asciiTheme="minorHAnsi" w:hAnsiTheme="minorHAnsi" w:cstheme="minorHAnsi"/>
                <w:sz w:val="22"/>
                <w:szCs w:val="22"/>
              </w:rPr>
            </w:pPr>
          </w:p>
        </w:tc>
        <w:tc>
          <w:tcPr>
            <w:tcW w:w="2923" w:type="dxa"/>
          </w:tcPr>
          <w:p w14:paraId="539989D7"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15 700.00 €</w:t>
            </w:r>
          </w:p>
        </w:tc>
      </w:tr>
      <w:tr w:rsidR="009F15BC" w:rsidRPr="00DD4D00" w14:paraId="429EFCB4" w14:textId="77777777" w:rsidTr="00197759">
        <w:tc>
          <w:tcPr>
            <w:tcW w:w="6149" w:type="dxa"/>
            <w:gridSpan w:val="2"/>
          </w:tcPr>
          <w:p w14:paraId="5FB0D49E"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Chauffage, climatisation, ventilation, plomberie</w:t>
            </w:r>
          </w:p>
        </w:tc>
        <w:tc>
          <w:tcPr>
            <w:tcW w:w="2923" w:type="dxa"/>
          </w:tcPr>
          <w:p w14:paraId="1DD9ABC2"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50 400.00 €</w:t>
            </w:r>
          </w:p>
        </w:tc>
      </w:tr>
      <w:tr w:rsidR="009F15BC" w:rsidRPr="00DD4D00" w14:paraId="00C1A4A6" w14:textId="77777777" w:rsidTr="00197759">
        <w:tc>
          <w:tcPr>
            <w:tcW w:w="6149" w:type="dxa"/>
            <w:gridSpan w:val="2"/>
          </w:tcPr>
          <w:p w14:paraId="68516D50"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Electricité courants forts et faibles</w:t>
            </w:r>
          </w:p>
        </w:tc>
        <w:tc>
          <w:tcPr>
            <w:tcW w:w="2923" w:type="dxa"/>
          </w:tcPr>
          <w:p w14:paraId="16DB93CC"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31 200.00 €</w:t>
            </w:r>
          </w:p>
        </w:tc>
      </w:tr>
      <w:tr w:rsidR="009F15BC" w:rsidRPr="00DD4D00" w14:paraId="12D3A08B" w14:textId="77777777" w:rsidTr="00197759">
        <w:tc>
          <w:tcPr>
            <w:tcW w:w="6149" w:type="dxa"/>
            <w:gridSpan w:val="2"/>
          </w:tcPr>
          <w:p w14:paraId="1FD615E0"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 xml:space="preserve">Equipement fixe </w:t>
            </w:r>
            <w:proofErr w:type="gramStart"/>
            <w:r w:rsidRPr="00DD4D00">
              <w:rPr>
                <w:rFonts w:asciiTheme="minorHAnsi" w:hAnsiTheme="minorHAnsi" w:cstheme="minorHAnsi"/>
                <w:sz w:val="22"/>
                <w:szCs w:val="22"/>
              </w:rPr>
              <w:t>assimilé</w:t>
            </w:r>
            <w:proofErr w:type="gramEnd"/>
            <w:r w:rsidRPr="00DD4D00">
              <w:rPr>
                <w:rFonts w:asciiTheme="minorHAnsi" w:hAnsiTheme="minorHAnsi" w:cstheme="minorHAnsi"/>
                <w:sz w:val="22"/>
                <w:szCs w:val="22"/>
              </w:rPr>
              <w:t xml:space="preserve"> au bâtiment</w:t>
            </w:r>
          </w:p>
        </w:tc>
        <w:tc>
          <w:tcPr>
            <w:tcW w:w="2923" w:type="dxa"/>
          </w:tcPr>
          <w:p w14:paraId="7311F43C"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35 000.00 €</w:t>
            </w:r>
          </w:p>
        </w:tc>
      </w:tr>
      <w:tr w:rsidR="009F15BC" w:rsidRPr="00DD4D00" w14:paraId="25AF511B" w14:textId="77777777" w:rsidTr="00197759">
        <w:tc>
          <w:tcPr>
            <w:tcW w:w="3245" w:type="dxa"/>
          </w:tcPr>
          <w:p w14:paraId="5BC29E3B" w14:textId="77777777" w:rsidR="009F15BC" w:rsidRPr="00DD4D00" w:rsidRDefault="009F15BC" w:rsidP="00197759">
            <w:pPr>
              <w:rPr>
                <w:rFonts w:asciiTheme="minorHAnsi" w:hAnsiTheme="minorHAnsi" w:cstheme="minorHAnsi"/>
                <w:sz w:val="22"/>
                <w:szCs w:val="22"/>
              </w:rPr>
            </w:pPr>
          </w:p>
        </w:tc>
        <w:tc>
          <w:tcPr>
            <w:tcW w:w="2904" w:type="dxa"/>
          </w:tcPr>
          <w:p w14:paraId="543D1DF1" w14:textId="77777777" w:rsidR="009F15BC" w:rsidRPr="00DD4D00" w:rsidRDefault="009F15BC" w:rsidP="00197759">
            <w:pPr>
              <w:rPr>
                <w:rFonts w:asciiTheme="minorHAnsi" w:hAnsiTheme="minorHAnsi" w:cstheme="minorHAnsi"/>
                <w:b/>
                <w:bCs/>
                <w:sz w:val="22"/>
                <w:szCs w:val="22"/>
              </w:rPr>
            </w:pPr>
            <w:r w:rsidRPr="00DD4D00">
              <w:rPr>
                <w:rFonts w:asciiTheme="minorHAnsi" w:hAnsiTheme="minorHAnsi" w:cstheme="minorHAnsi"/>
                <w:b/>
                <w:bCs/>
                <w:sz w:val="22"/>
                <w:szCs w:val="22"/>
              </w:rPr>
              <w:t>TOTAL</w:t>
            </w:r>
          </w:p>
        </w:tc>
        <w:tc>
          <w:tcPr>
            <w:tcW w:w="2923" w:type="dxa"/>
          </w:tcPr>
          <w:p w14:paraId="47B27E97" w14:textId="77777777" w:rsidR="009F15BC" w:rsidRPr="00DD4D00" w:rsidRDefault="009F15BC" w:rsidP="00197759">
            <w:pPr>
              <w:jc w:val="right"/>
              <w:rPr>
                <w:rFonts w:asciiTheme="minorHAnsi" w:hAnsiTheme="minorHAnsi" w:cstheme="minorHAnsi"/>
                <w:b/>
                <w:bCs/>
                <w:sz w:val="22"/>
                <w:szCs w:val="22"/>
              </w:rPr>
            </w:pPr>
            <w:r w:rsidRPr="00DD4D00">
              <w:rPr>
                <w:rFonts w:asciiTheme="minorHAnsi" w:hAnsiTheme="minorHAnsi" w:cstheme="minorHAnsi"/>
                <w:b/>
                <w:bCs/>
                <w:sz w:val="22"/>
                <w:szCs w:val="22"/>
              </w:rPr>
              <w:t>541 550.00 €</w:t>
            </w:r>
          </w:p>
        </w:tc>
      </w:tr>
      <w:tr w:rsidR="009F15BC" w:rsidRPr="00DD4D00" w14:paraId="3247FBD4" w14:textId="77777777" w:rsidTr="00197759">
        <w:tc>
          <w:tcPr>
            <w:tcW w:w="3245" w:type="dxa"/>
          </w:tcPr>
          <w:p w14:paraId="51C74203" w14:textId="77777777" w:rsidR="009F15BC" w:rsidRPr="00DD4D00" w:rsidRDefault="009F15BC" w:rsidP="00197759">
            <w:pPr>
              <w:rPr>
                <w:rFonts w:asciiTheme="minorHAnsi" w:hAnsiTheme="minorHAnsi" w:cstheme="minorHAnsi"/>
                <w:sz w:val="22"/>
                <w:szCs w:val="22"/>
              </w:rPr>
            </w:pPr>
          </w:p>
        </w:tc>
        <w:tc>
          <w:tcPr>
            <w:tcW w:w="2904" w:type="dxa"/>
          </w:tcPr>
          <w:p w14:paraId="643C58AF" w14:textId="77777777" w:rsidR="009F15BC" w:rsidRPr="00DD4D00" w:rsidRDefault="009F15BC" w:rsidP="00197759">
            <w:pPr>
              <w:rPr>
                <w:rFonts w:asciiTheme="minorHAnsi" w:hAnsiTheme="minorHAnsi" w:cstheme="minorHAnsi"/>
                <w:sz w:val="22"/>
                <w:szCs w:val="22"/>
              </w:rPr>
            </w:pPr>
          </w:p>
        </w:tc>
        <w:tc>
          <w:tcPr>
            <w:tcW w:w="2923" w:type="dxa"/>
          </w:tcPr>
          <w:p w14:paraId="7A232B7B" w14:textId="77777777" w:rsidR="009F15BC" w:rsidRPr="00DD4D00" w:rsidRDefault="009F15BC" w:rsidP="00197759">
            <w:pPr>
              <w:rPr>
                <w:rFonts w:asciiTheme="minorHAnsi" w:hAnsiTheme="minorHAnsi" w:cstheme="minorHAnsi"/>
                <w:sz w:val="22"/>
                <w:szCs w:val="22"/>
              </w:rPr>
            </w:pPr>
          </w:p>
        </w:tc>
      </w:tr>
      <w:tr w:rsidR="009F15BC" w:rsidRPr="00DD4D00" w14:paraId="743D2BF2" w14:textId="77777777" w:rsidTr="00197759">
        <w:tc>
          <w:tcPr>
            <w:tcW w:w="6149" w:type="dxa"/>
            <w:gridSpan w:val="2"/>
            <w:vAlign w:val="center"/>
          </w:tcPr>
          <w:p w14:paraId="0E94CE75" w14:textId="77777777" w:rsidR="009F15BC" w:rsidRPr="00DD4D00" w:rsidRDefault="009F15BC" w:rsidP="00197759">
            <w:pPr>
              <w:jc w:val="center"/>
              <w:rPr>
                <w:rFonts w:asciiTheme="minorHAnsi" w:hAnsiTheme="minorHAnsi" w:cstheme="minorHAnsi"/>
                <w:sz w:val="22"/>
                <w:szCs w:val="22"/>
                <w:u w:val="single"/>
              </w:rPr>
            </w:pPr>
            <w:r w:rsidRPr="00DD4D00">
              <w:rPr>
                <w:rFonts w:asciiTheme="minorHAnsi" w:hAnsiTheme="minorHAnsi" w:cstheme="minorHAnsi"/>
                <w:b/>
                <w:bCs/>
                <w:sz w:val="22"/>
                <w:szCs w:val="22"/>
                <w:u w:val="single"/>
              </w:rPr>
              <w:t>FINANCEMENT</w:t>
            </w:r>
          </w:p>
        </w:tc>
        <w:tc>
          <w:tcPr>
            <w:tcW w:w="2923" w:type="dxa"/>
          </w:tcPr>
          <w:p w14:paraId="7DC11B31" w14:textId="77777777" w:rsidR="009F15BC" w:rsidRPr="00DD4D00" w:rsidRDefault="009F15BC" w:rsidP="00197759">
            <w:pPr>
              <w:rPr>
                <w:rFonts w:asciiTheme="minorHAnsi" w:hAnsiTheme="minorHAnsi" w:cstheme="minorHAnsi"/>
                <w:sz w:val="22"/>
                <w:szCs w:val="22"/>
              </w:rPr>
            </w:pPr>
          </w:p>
        </w:tc>
      </w:tr>
      <w:tr w:rsidR="009F15BC" w:rsidRPr="00DD4D00" w14:paraId="409CCDF6" w14:textId="77777777" w:rsidTr="00197759">
        <w:tc>
          <w:tcPr>
            <w:tcW w:w="3245" w:type="dxa"/>
          </w:tcPr>
          <w:p w14:paraId="69CBDA93"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ETAT (DSIL 2021)</w:t>
            </w:r>
          </w:p>
        </w:tc>
        <w:tc>
          <w:tcPr>
            <w:tcW w:w="2904" w:type="dxa"/>
          </w:tcPr>
          <w:p w14:paraId="4C8D1663"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19 %</w:t>
            </w:r>
          </w:p>
        </w:tc>
        <w:tc>
          <w:tcPr>
            <w:tcW w:w="2923" w:type="dxa"/>
          </w:tcPr>
          <w:p w14:paraId="5BA0BDC3"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102 895.00 €</w:t>
            </w:r>
          </w:p>
        </w:tc>
      </w:tr>
      <w:tr w:rsidR="009F15BC" w:rsidRPr="00DD4D00" w14:paraId="5DD9CFC9" w14:textId="77777777" w:rsidTr="00197759">
        <w:tc>
          <w:tcPr>
            <w:tcW w:w="3245" w:type="dxa"/>
          </w:tcPr>
          <w:p w14:paraId="5A963453"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REGION</w:t>
            </w:r>
          </w:p>
        </w:tc>
        <w:tc>
          <w:tcPr>
            <w:tcW w:w="2904" w:type="dxa"/>
          </w:tcPr>
          <w:p w14:paraId="4F624BD0"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13%</w:t>
            </w:r>
          </w:p>
        </w:tc>
        <w:tc>
          <w:tcPr>
            <w:tcW w:w="2923" w:type="dxa"/>
          </w:tcPr>
          <w:p w14:paraId="0903477A"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70 000.00 €</w:t>
            </w:r>
          </w:p>
        </w:tc>
      </w:tr>
      <w:tr w:rsidR="009F15BC" w:rsidRPr="00DD4D00" w14:paraId="5900A386" w14:textId="77777777" w:rsidTr="00197759">
        <w:tc>
          <w:tcPr>
            <w:tcW w:w="3245" w:type="dxa"/>
          </w:tcPr>
          <w:p w14:paraId="08054244"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DEPARTEMENT</w:t>
            </w:r>
          </w:p>
        </w:tc>
        <w:tc>
          <w:tcPr>
            <w:tcW w:w="2904" w:type="dxa"/>
          </w:tcPr>
          <w:p w14:paraId="4CCBE1ED"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25 %</w:t>
            </w:r>
          </w:p>
        </w:tc>
        <w:tc>
          <w:tcPr>
            <w:tcW w:w="2923" w:type="dxa"/>
          </w:tcPr>
          <w:p w14:paraId="44A715EB"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135 387.00 €</w:t>
            </w:r>
          </w:p>
        </w:tc>
      </w:tr>
      <w:tr w:rsidR="009F15BC" w:rsidRPr="00DD4D00" w14:paraId="7034A275" w14:textId="77777777" w:rsidTr="00197759">
        <w:tc>
          <w:tcPr>
            <w:tcW w:w="3245" w:type="dxa"/>
          </w:tcPr>
          <w:p w14:paraId="088E2CA4"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 xml:space="preserve">EUROPE Leader </w:t>
            </w:r>
          </w:p>
        </w:tc>
        <w:tc>
          <w:tcPr>
            <w:tcW w:w="2904" w:type="dxa"/>
          </w:tcPr>
          <w:p w14:paraId="515344B4"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18 %</w:t>
            </w:r>
          </w:p>
        </w:tc>
        <w:tc>
          <w:tcPr>
            <w:tcW w:w="2923" w:type="dxa"/>
          </w:tcPr>
          <w:p w14:paraId="027F7EEB"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100 000.00 €</w:t>
            </w:r>
          </w:p>
        </w:tc>
      </w:tr>
      <w:tr w:rsidR="009F15BC" w:rsidRPr="00DD4D00" w14:paraId="0235DE57" w14:textId="77777777" w:rsidTr="00197759">
        <w:tc>
          <w:tcPr>
            <w:tcW w:w="3245" w:type="dxa"/>
          </w:tcPr>
          <w:p w14:paraId="2E495F57"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CCMLHL fond concours</w:t>
            </w:r>
          </w:p>
        </w:tc>
        <w:tc>
          <w:tcPr>
            <w:tcW w:w="2904" w:type="dxa"/>
          </w:tcPr>
          <w:p w14:paraId="4FDB4853"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 xml:space="preserve">   5%</w:t>
            </w:r>
          </w:p>
        </w:tc>
        <w:tc>
          <w:tcPr>
            <w:tcW w:w="2923" w:type="dxa"/>
          </w:tcPr>
          <w:p w14:paraId="2A726914"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27 500.00 €</w:t>
            </w:r>
          </w:p>
        </w:tc>
      </w:tr>
      <w:tr w:rsidR="009F15BC" w:rsidRPr="00DD4D00" w14:paraId="09936396" w14:textId="77777777" w:rsidTr="00197759">
        <w:tc>
          <w:tcPr>
            <w:tcW w:w="3245" w:type="dxa"/>
          </w:tcPr>
          <w:p w14:paraId="679F5A50"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Autofinancement</w:t>
            </w:r>
          </w:p>
        </w:tc>
        <w:tc>
          <w:tcPr>
            <w:tcW w:w="2904" w:type="dxa"/>
          </w:tcPr>
          <w:p w14:paraId="67589D6F" w14:textId="77777777" w:rsidR="009F15BC" w:rsidRPr="00DD4D00" w:rsidRDefault="009F15BC" w:rsidP="00197759">
            <w:pPr>
              <w:rPr>
                <w:rFonts w:asciiTheme="minorHAnsi" w:hAnsiTheme="minorHAnsi" w:cstheme="minorHAnsi"/>
                <w:sz w:val="22"/>
                <w:szCs w:val="22"/>
              </w:rPr>
            </w:pPr>
            <w:r w:rsidRPr="00DD4D00">
              <w:rPr>
                <w:rFonts w:asciiTheme="minorHAnsi" w:hAnsiTheme="minorHAnsi" w:cstheme="minorHAnsi"/>
                <w:sz w:val="22"/>
                <w:szCs w:val="22"/>
              </w:rPr>
              <w:t>20 %</w:t>
            </w:r>
          </w:p>
        </w:tc>
        <w:tc>
          <w:tcPr>
            <w:tcW w:w="2923" w:type="dxa"/>
          </w:tcPr>
          <w:p w14:paraId="4D9C8B28" w14:textId="77777777" w:rsidR="009F15BC" w:rsidRPr="00DD4D00" w:rsidRDefault="009F15BC" w:rsidP="00197759">
            <w:pPr>
              <w:jc w:val="right"/>
              <w:rPr>
                <w:rFonts w:asciiTheme="minorHAnsi" w:hAnsiTheme="minorHAnsi" w:cstheme="minorHAnsi"/>
                <w:sz w:val="22"/>
                <w:szCs w:val="22"/>
              </w:rPr>
            </w:pPr>
            <w:r w:rsidRPr="00DD4D00">
              <w:rPr>
                <w:rFonts w:asciiTheme="minorHAnsi" w:hAnsiTheme="minorHAnsi" w:cstheme="minorHAnsi"/>
                <w:sz w:val="22"/>
                <w:szCs w:val="22"/>
              </w:rPr>
              <w:t>105 768.00 €</w:t>
            </w:r>
          </w:p>
        </w:tc>
      </w:tr>
      <w:tr w:rsidR="009F15BC" w:rsidRPr="00DD4D00" w14:paraId="758EFD66" w14:textId="77777777" w:rsidTr="00197759">
        <w:tc>
          <w:tcPr>
            <w:tcW w:w="3245" w:type="dxa"/>
          </w:tcPr>
          <w:p w14:paraId="7660341A" w14:textId="77777777" w:rsidR="009F15BC" w:rsidRPr="00DD4D00" w:rsidRDefault="009F15BC" w:rsidP="00197759">
            <w:pPr>
              <w:rPr>
                <w:rFonts w:asciiTheme="minorHAnsi" w:hAnsiTheme="minorHAnsi" w:cstheme="minorHAnsi"/>
                <w:b/>
                <w:bCs/>
                <w:sz w:val="22"/>
                <w:szCs w:val="22"/>
              </w:rPr>
            </w:pPr>
          </w:p>
        </w:tc>
        <w:tc>
          <w:tcPr>
            <w:tcW w:w="2904" w:type="dxa"/>
          </w:tcPr>
          <w:p w14:paraId="63BBB5A4" w14:textId="77777777" w:rsidR="009F15BC" w:rsidRPr="00DD4D00" w:rsidRDefault="009F15BC" w:rsidP="00197759">
            <w:pPr>
              <w:rPr>
                <w:rFonts w:asciiTheme="minorHAnsi" w:hAnsiTheme="minorHAnsi" w:cstheme="minorHAnsi"/>
                <w:b/>
                <w:bCs/>
                <w:sz w:val="22"/>
                <w:szCs w:val="22"/>
              </w:rPr>
            </w:pPr>
            <w:r w:rsidRPr="00DD4D00">
              <w:rPr>
                <w:rFonts w:asciiTheme="minorHAnsi" w:hAnsiTheme="minorHAnsi" w:cstheme="minorHAnsi"/>
                <w:b/>
                <w:bCs/>
                <w:sz w:val="22"/>
                <w:szCs w:val="22"/>
              </w:rPr>
              <w:t>TOTAL</w:t>
            </w:r>
          </w:p>
        </w:tc>
        <w:tc>
          <w:tcPr>
            <w:tcW w:w="2923" w:type="dxa"/>
          </w:tcPr>
          <w:p w14:paraId="33343982" w14:textId="77777777" w:rsidR="009F15BC" w:rsidRPr="00DD4D00" w:rsidRDefault="009F15BC" w:rsidP="00197759">
            <w:pPr>
              <w:jc w:val="right"/>
              <w:rPr>
                <w:rFonts w:asciiTheme="minorHAnsi" w:hAnsiTheme="minorHAnsi" w:cstheme="minorHAnsi"/>
                <w:b/>
                <w:bCs/>
                <w:sz w:val="22"/>
                <w:szCs w:val="22"/>
              </w:rPr>
            </w:pPr>
            <w:r w:rsidRPr="00DD4D00">
              <w:rPr>
                <w:rFonts w:asciiTheme="minorHAnsi" w:hAnsiTheme="minorHAnsi" w:cstheme="minorHAnsi"/>
                <w:b/>
                <w:bCs/>
                <w:sz w:val="22"/>
                <w:szCs w:val="22"/>
              </w:rPr>
              <w:t>541 550.00 €</w:t>
            </w:r>
          </w:p>
        </w:tc>
      </w:tr>
    </w:tbl>
    <w:p w14:paraId="099C35B5" w14:textId="77777777" w:rsidR="009F15BC" w:rsidRPr="00DD4D00" w:rsidRDefault="009F15BC" w:rsidP="009F15BC">
      <w:pPr>
        <w:tabs>
          <w:tab w:val="left" w:pos="5370"/>
        </w:tabs>
        <w:autoSpaceDN w:val="0"/>
        <w:spacing w:after="0" w:line="240" w:lineRule="auto"/>
        <w:rPr>
          <w:rFonts w:eastAsia="Times New Roman" w:cstheme="minorHAnsi"/>
          <w:bCs/>
          <w:lang w:eastAsia="fr-FR"/>
        </w:rPr>
      </w:pPr>
    </w:p>
    <w:p w14:paraId="48C519C6" w14:textId="77777777" w:rsidR="009F15BC" w:rsidRPr="00DD4D00" w:rsidRDefault="009F15BC" w:rsidP="009F15BC">
      <w:pPr>
        <w:tabs>
          <w:tab w:val="left" w:pos="5370"/>
        </w:tabs>
        <w:autoSpaceDN w:val="0"/>
        <w:spacing w:after="0" w:line="240" w:lineRule="auto"/>
        <w:rPr>
          <w:rFonts w:eastAsia="Times New Roman" w:cstheme="minorHAnsi"/>
          <w:bCs/>
          <w:lang w:eastAsia="fr-FR"/>
        </w:rPr>
      </w:pPr>
    </w:p>
    <w:p w14:paraId="22D9076A" w14:textId="77777777" w:rsidR="00C97099" w:rsidRPr="00282BF3" w:rsidRDefault="00C97099" w:rsidP="00C97099">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proposé :</w:t>
      </w:r>
    </w:p>
    <w:p w14:paraId="4C7AA389" w14:textId="77777777" w:rsidR="009F15BC" w:rsidRPr="00DD4D00" w:rsidRDefault="009F15BC" w:rsidP="009F15BC">
      <w:pPr>
        <w:tabs>
          <w:tab w:val="left" w:pos="5370"/>
        </w:tabs>
        <w:autoSpaceDN w:val="0"/>
        <w:spacing w:after="0" w:line="240" w:lineRule="auto"/>
        <w:rPr>
          <w:rFonts w:eastAsia="Times New Roman" w:cstheme="minorHAnsi"/>
          <w:bCs/>
          <w:lang w:eastAsia="fr-FR"/>
        </w:rPr>
      </w:pPr>
    </w:p>
    <w:p w14:paraId="02287D71" w14:textId="77777777" w:rsidR="009F15BC" w:rsidRPr="00DD4D00" w:rsidRDefault="009F15BC" w:rsidP="009F15BC">
      <w:pPr>
        <w:pStyle w:val="Paragraphedeliste"/>
        <w:numPr>
          <w:ilvl w:val="0"/>
          <w:numId w:val="6"/>
        </w:numPr>
        <w:jc w:val="both"/>
        <w:rPr>
          <w:rFonts w:eastAsia="Times New Roman" w:cstheme="minorHAnsi"/>
          <w:lang w:eastAsia="fr-FR"/>
        </w:rPr>
      </w:pPr>
      <w:r w:rsidRPr="00DD4D00">
        <w:rPr>
          <w:rFonts w:eastAsia="Times New Roman" w:cstheme="minorHAnsi"/>
          <w:lang w:eastAsia="fr-FR"/>
        </w:rPr>
        <w:t>D’adopter le plan de financement proposé</w:t>
      </w:r>
    </w:p>
    <w:p w14:paraId="6661078E" w14:textId="77777777" w:rsidR="009F15BC" w:rsidRPr="00DD4D00" w:rsidRDefault="009F15BC" w:rsidP="009F15BC">
      <w:pPr>
        <w:pStyle w:val="Paragraphedeliste"/>
        <w:numPr>
          <w:ilvl w:val="0"/>
          <w:numId w:val="6"/>
        </w:numPr>
        <w:jc w:val="both"/>
        <w:rPr>
          <w:rFonts w:eastAsia="Times New Roman" w:cstheme="minorHAnsi"/>
          <w:lang w:eastAsia="fr-FR"/>
        </w:rPr>
      </w:pPr>
      <w:r w:rsidRPr="00DD4D00">
        <w:rPr>
          <w:rFonts w:eastAsia="Times New Roman" w:cstheme="minorHAnsi"/>
          <w:lang w:eastAsia="fr-FR"/>
        </w:rPr>
        <w:t xml:space="preserve">D’autoriser M. le Maire à solliciter les subventions correspondantes </w:t>
      </w:r>
    </w:p>
    <w:p w14:paraId="5DCC503A" w14:textId="77777777" w:rsidR="00BC6B56" w:rsidRPr="00BC6B56" w:rsidRDefault="00BC6B56" w:rsidP="00BC6B56">
      <w:pPr>
        <w:spacing w:after="0" w:line="240" w:lineRule="auto"/>
        <w:rPr>
          <w:rFonts w:eastAsia="Times New Roman" w:cstheme="minorHAnsi"/>
          <w:lang w:eastAsia="fr-FR"/>
        </w:rPr>
      </w:pPr>
      <w:r w:rsidRPr="00BC6B56">
        <w:rPr>
          <w:rFonts w:eastAsia="Times New Roman" w:cstheme="minorHAnsi"/>
          <w:lang w:eastAsia="fr-FR"/>
        </w:rPr>
        <w:t xml:space="preserve">Aucune question ou remarque </w:t>
      </w:r>
    </w:p>
    <w:p w14:paraId="5C461EAF" w14:textId="77777777" w:rsidR="00BC6B56" w:rsidRPr="00282BF3" w:rsidRDefault="00BC6B56" w:rsidP="00BC6B56">
      <w:pPr>
        <w:spacing w:after="0" w:line="240" w:lineRule="auto"/>
        <w:rPr>
          <w:rFonts w:eastAsia="Times New Roman" w:cstheme="minorHAnsi"/>
          <w:lang w:eastAsia="fr-FR"/>
        </w:rPr>
      </w:pPr>
      <w:r>
        <w:rPr>
          <w:rFonts w:ascii="Calibri" w:hAnsi="Calibri" w:cs="Calibri"/>
          <w:b/>
          <w:bCs/>
          <w:color w:val="000000"/>
          <w:sz w:val="20"/>
          <w:szCs w:val="20"/>
          <w:u w:val="single"/>
        </w:rPr>
        <w:t>Résultat du vote : Adopté</w:t>
      </w:r>
    </w:p>
    <w:p w14:paraId="091409E7" w14:textId="77777777" w:rsidR="00BC6B56" w:rsidRDefault="00BC6B56" w:rsidP="00BC6B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Votants : 18</w:t>
      </w:r>
    </w:p>
    <w:p w14:paraId="60CC8CBA" w14:textId="0AC5CAF8" w:rsidR="00BC6B56" w:rsidRDefault="00BC6B56" w:rsidP="00BC6B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Pour : 18</w:t>
      </w:r>
    </w:p>
    <w:p w14:paraId="6108390D" w14:textId="77777777" w:rsidR="00BC6B56" w:rsidRDefault="00BC6B56" w:rsidP="00BC6B5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color w:val="000000"/>
        </w:rPr>
      </w:pPr>
    </w:p>
    <w:p w14:paraId="65B4E26B" w14:textId="77777777" w:rsidR="003C66A4" w:rsidRPr="009F15BC" w:rsidRDefault="003C66A4" w:rsidP="003C66A4">
      <w:pPr>
        <w:spacing w:after="0" w:line="240" w:lineRule="auto"/>
        <w:rPr>
          <w:rFonts w:eastAsia="Times New Roman" w:cstheme="minorHAnsi"/>
          <w:lang w:eastAsia="fr-FR"/>
        </w:rPr>
      </w:pPr>
    </w:p>
    <w:p w14:paraId="5FCDECFE" w14:textId="260A7053" w:rsidR="00BC6B56" w:rsidRPr="009A7070" w:rsidRDefault="00BC6B56" w:rsidP="00BC6B56">
      <w:pPr>
        <w:rPr>
          <w:b/>
          <w:bCs/>
          <w:sz w:val="24"/>
          <w:szCs w:val="24"/>
          <w:u w:val="single"/>
        </w:rPr>
      </w:pPr>
      <w:r w:rsidRPr="009A7070">
        <w:rPr>
          <w:b/>
          <w:bCs/>
          <w:sz w:val="24"/>
          <w:szCs w:val="24"/>
          <w:u w:val="single"/>
        </w:rPr>
        <w:t xml:space="preserve">Délibération 2022-040 : </w:t>
      </w:r>
      <w:r w:rsidRPr="009A7070">
        <w:rPr>
          <w:rFonts w:eastAsia="Times New Roman" w:cstheme="minorHAnsi"/>
          <w:b/>
          <w:sz w:val="24"/>
          <w:szCs w:val="24"/>
          <w:u w:val="single"/>
          <w:lang w:eastAsia="fr-FR"/>
        </w:rPr>
        <w:t>vente de la parcelle AD 640 à M. CAMBON Eric</w:t>
      </w:r>
    </w:p>
    <w:p w14:paraId="4E325497" w14:textId="453416B7" w:rsidR="00BC6B56" w:rsidRPr="00C82116" w:rsidRDefault="00BC6B56" w:rsidP="00BC6B56">
      <w:pPr>
        <w:pStyle w:val="bodytext"/>
        <w:jc w:val="both"/>
        <w:rPr>
          <w:rFonts w:asciiTheme="minorHAnsi" w:hAnsiTheme="minorHAnsi" w:cstheme="minorHAnsi"/>
          <w:sz w:val="22"/>
          <w:szCs w:val="22"/>
        </w:rPr>
      </w:pPr>
      <w:r w:rsidRPr="00C82116">
        <w:rPr>
          <w:rFonts w:asciiTheme="minorHAnsi" w:hAnsiTheme="minorHAnsi" w:cstheme="minorHAnsi"/>
          <w:bCs/>
          <w:sz w:val="22"/>
          <w:szCs w:val="22"/>
        </w:rPr>
        <w:t xml:space="preserve">Mme Sylvie SOLOMIAC expose que </w:t>
      </w:r>
      <w:r w:rsidRPr="00C82116">
        <w:rPr>
          <w:rFonts w:asciiTheme="minorHAnsi" w:hAnsiTheme="minorHAnsi" w:cstheme="minorHAnsi"/>
          <w:sz w:val="22"/>
          <w:szCs w:val="22"/>
        </w:rPr>
        <w:t xml:space="preserve">dans le cadre de l’aménagement de la placette située avenue de </w:t>
      </w:r>
      <w:proofErr w:type="spellStart"/>
      <w:r w:rsidRPr="00C82116">
        <w:rPr>
          <w:rFonts w:asciiTheme="minorHAnsi" w:hAnsiTheme="minorHAnsi" w:cstheme="minorHAnsi"/>
          <w:sz w:val="22"/>
          <w:szCs w:val="22"/>
        </w:rPr>
        <w:t>Naurois</w:t>
      </w:r>
      <w:proofErr w:type="spellEnd"/>
      <w:r w:rsidRPr="00C82116">
        <w:rPr>
          <w:rFonts w:asciiTheme="minorHAnsi" w:hAnsiTheme="minorHAnsi" w:cstheme="minorHAnsi"/>
          <w:sz w:val="22"/>
          <w:szCs w:val="22"/>
        </w:rPr>
        <w:t>, M. Eric CAMBON a demandé d’acquérir une parcelle de 10 m² lui permettant de construire un escalier d’accès au 1</w:t>
      </w:r>
      <w:r w:rsidRPr="00C82116">
        <w:rPr>
          <w:rFonts w:asciiTheme="minorHAnsi" w:hAnsiTheme="minorHAnsi" w:cstheme="minorHAnsi"/>
          <w:sz w:val="22"/>
          <w:szCs w:val="22"/>
          <w:vertAlign w:val="superscript"/>
        </w:rPr>
        <w:t>er</w:t>
      </w:r>
      <w:r w:rsidRPr="00C82116">
        <w:rPr>
          <w:rFonts w:asciiTheme="minorHAnsi" w:hAnsiTheme="minorHAnsi" w:cstheme="minorHAnsi"/>
          <w:sz w:val="22"/>
          <w:szCs w:val="22"/>
        </w:rPr>
        <w:t xml:space="preserve"> étage de son bâtiment.</w:t>
      </w:r>
    </w:p>
    <w:p w14:paraId="7BE40596" w14:textId="77777777" w:rsidR="00BC6B56" w:rsidRDefault="00BC6B56" w:rsidP="00BC6B56">
      <w:pPr>
        <w:pStyle w:val="bodytext"/>
        <w:jc w:val="both"/>
        <w:rPr>
          <w:rFonts w:asciiTheme="minorHAnsi" w:hAnsiTheme="minorHAnsi" w:cstheme="minorHAnsi"/>
          <w:sz w:val="22"/>
          <w:szCs w:val="22"/>
        </w:rPr>
      </w:pPr>
      <w:r w:rsidRPr="00C82116">
        <w:rPr>
          <w:rFonts w:asciiTheme="minorHAnsi" w:hAnsiTheme="minorHAnsi" w:cstheme="minorHAnsi"/>
          <w:sz w:val="22"/>
          <w:szCs w:val="22"/>
        </w:rPr>
        <w:t>Par délibération 2022-026 en date du 14 avril 2022 le conseil a émis un avis favorable à cette vente et a décidé de vendre cette parcelle au prix qui serait fixé par le service du domaine</w:t>
      </w:r>
      <w:r>
        <w:rPr>
          <w:rFonts w:asciiTheme="minorHAnsi" w:hAnsiTheme="minorHAnsi" w:cstheme="minorHAnsi"/>
          <w:sz w:val="22"/>
          <w:szCs w:val="22"/>
        </w:rPr>
        <w:t xml:space="preserve"> qui a été consulté le 28 avril 2022</w:t>
      </w:r>
    </w:p>
    <w:p w14:paraId="75B7386F" w14:textId="77777777" w:rsidR="00BC6B56" w:rsidRDefault="00BC6B56" w:rsidP="00BC6B56">
      <w:pPr>
        <w:pStyle w:val="bodytext"/>
        <w:jc w:val="both"/>
        <w:rPr>
          <w:rFonts w:asciiTheme="minorHAnsi" w:hAnsiTheme="minorHAnsi" w:cstheme="minorHAnsi"/>
          <w:sz w:val="22"/>
          <w:szCs w:val="22"/>
        </w:rPr>
      </w:pPr>
      <w:r w:rsidRPr="00C82116">
        <w:rPr>
          <w:rFonts w:asciiTheme="minorHAnsi" w:hAnsiTheme="minorHAnsi" w:cstheme="minorHAnsi"/>
          <w:sz w:val="22"/>
          <w:szCs w:val="22"/>
        </w:rPr>
        <w:t>Ce dernier saisi a refusé de se prononcer compte tenu de la faible valeur du bien</w:t>
      </w:r>
      <w:r>
        <w:rPr>
          <w:rFonts w:asciiTheme="minorHAnsi" w:hAnsiTheme="minorHAnsi" w:cstheme="minorHAnsi"/>
          <w:sz w:val="22"/>
          <w:szCs w:val="22"/>
        </w:rPr>
        <w:t xml:space="preserve"> et a rejeté cette demande.</w:t>
      </w:r>
    </w:p>
    <w:p w14:paraId="10FCFEBA" w14:textId="77777777" w:rsidR="00BC6B56" w:rsidRPr="00BD6D2D" w:rsidRDefault="00BC6B56" w:rsidP="00BC6B56">
      <w:pPr>
        <w:overflowPunct w:val="0"/>
        <w:autoSpaceDE w:val="0"/>
        <w:autoSpaceDN w:val="0"/>
        <w:adjustRightInd w:val="0"/>
        <w:spacing w:after="0" w:line="240" w:lineRule="auto"/>
        <w:ind w:right="284"/>
        <w:jc w:val="both"/>
        <w:rPr>
          <w:rFonts w:cstheme="minorHAnsi"/>
        </w:rPr>
      </w:pPr>
      <w:r w:rsidRPr="00BD6D2D">
        <w:rPr>
          <w:rFonts w:eastAsia="Times New Roman" w:cstheme="minorHAnsi"/>
          <w:lang w:bidi="en-US"/>
        </w:rPr>
        <w:t xml:space="preserve"> </w:t>
      </w:r>
      <w:r w:rsidRPr="00BD6D2D">
        <w:rPr>
          <w:rFonts w:cstheme="minorHAnsi"/>
        </w:rPr>
        <w:t xml:space="preserve">  </w:t>
      </w:r>
    </w:p>
    <w:p w14:paraId="4C6C65C2" w14:textId="77777777" w:rsidR="009A7070" w:rsidRPr="00282BF3" w:rsidRDefault="009A7070" w:rsidP="009A7070">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proposé :</w:t>
      </w:r>
    </w:p>
    <w:p w14:paraId="1E8DF59F" w14:textId="77777777" w:rsidR="00BC6B56" w:rsidRDefault="00BC6B56" w:rsidP="00BC6B56">
      <w:pPr>
        <w:pStyle w:val="Paragraphedeliste"/>
        <w:numPr>
          <w:ilvl w:val="0"/>
          <w:numId w:val="7"/>
        </w:numPr>
        <w:jc w:val="both"/>
        <w:rPr>
          <w:rFonts w:eastAsia="Times New Roman" w:cstheme="minorHAnsi"/>
          <w:lang w:eastAsia="fr-FR"/>
        </w:rPr>
      </w:pPr>
      <w:r>
        <w:rPr>
          <w:rFonts w:eastAsia="Times New Roman" w:cstheme="minorHAnsi"/>
          <w:lang w:eastAsia="fr-FR"/>
        </w:rPr>
        <w:t>De vendre la parcelle cadastrée AD 640 d’une superficie de 10m² à M. CAMBON Eric</w:t>
      </w:r>
    </w:p>
    <w:p w14:paraId="47148D7B" w14:textId="77777777" w:rsidR="00BC6B56" w:rsidRDefault="00BC6B56" w:rsidP="00BC6B56">
      <w:pPr>
        <w:pStyle w:val="Paragraphedeliste"/>
        <w:numPr>
          <w:ilvl w:val="0"/>
          <w:numId w:val="7"/>
        </w:numPr>
        <w:jc w:val="both"/>
        <w:rPr>
          <w:rFonts w:eastAsia="Times New Roman" w:cstheme="minorHAnsi"/>
          <w:lang w:eastAsia="fr-FR"/>
        </w:rPr>
      </w:pPr>
      <w:r>
        <w:rPr>
          <w:rFonts w:eastAsia="Times New Roman" w:cstheme="minorHAnsi"/>
          <w:lang w:eastAsia="fr-FR"/>
        </w:rPr>
        <w:lastRenderedPageBreak/>
        <w:t>De fixer le prix à 23 euros le m² soit 230 euros</w:t>
      </w:r>
    </w:p>
    <w:p w14:paraId="7A8494C7" w14:textId="77777777" w:rsidR="00BC6B56" w:rsidRPr="00E366D9" w:rsidRDefault="00BC6B56" w:rsidP="00BC6B56">
      <w:pPr>
        <w:pStyle w:val="Paragraphedeliste"/>
        <w:numPr>
          <w:ilvl w:val="0"/>
          <w:numId w:val="7"/>
        </w:numPr>
        <w:jc w:val="both"/>
        <w:rPr>
          <w:rFonts w:eastAsia="Times New Roman" w:cstheme="minorHAnsi"/>
          <w:lang w:eastAsia="fr-FR"/>
        </w:rPr>
      </w:pPr>
      <w:r>
        <w:rPr>
          <w:rFonts w:eastAsia="Times New Roman" w:cstheme="minorHAnsi"/>
          <w:lang w:eastAsia="fr-FR"/>
        </w:rPr>
        <w:t>D’autoriser M. le Maire à signer tout document se rapportant à cette opération</w:t>
      </w:r>
    </w:p>
    <w:p w14:paraId="32CDA3B6" w14:textId="77777777" w:rsidR="009A7070" w:rsidRPr="009A7070" w:rsidRDefault="009A7070" w:rsidP="009A7070">
      <w:pPr>
        <w:spacing w:after="0" w:line="240" w:lineRule="auto"/>
        <w:rPr>
          <w:rFonts w:eastAsia="Times New Roman" w:cstheme="minorHAnsi"/>
          <w:lang w:eastAsia="fr-FR"/>
        </w:rPr>
      </w:pPr>
      <w:r w:rsidRPr="009A7070">
        <w:rPr>
          <w:rFonts w:ascii="Calibri" w:hAnsi="Calibri" w:cs="Calibri"/>
          <w:b/>
          <w:bCs/>
          <w:color w:val="000000"/>
          <w:sz w:val="20"/>
          <w:szCs w:val="20"/>
          <w:u w:val="single"/>
        </w:rPr>
        <w:t>Résultat du vote : Adopté</w:t>
      </w:r>
    </w:p>
    <w:p w14:paraId="160E5DB4" w14:textId="77777777" w:rsidR="009A7070" w:rsidRPr="009A7070" w:rsidRDefault="009A7070" w:rsidP="009A70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9A7070">
        <w:rPr>
          <w:rFonts w:ascii="Calibri" w:hAnsi="Calibri" w:cs="Calibri"/>
          <w:b/>
          <w:bCs/>
          <w:color w:val="000000"/>
          <w:sz w:val="20"/>
          <w:szCs w:val="20"/>
          <w:u w:val="single"/>
        </w:rPr>
        <w:t>Votants : 18</w:t>
      </w:r>
    </w:p>
    <w:p w14:paraId="402D7B09" w14:textId="77777777" w:rsidR="009A7070" w:rsidRPr="009A7070" w:rsidRDefault="009A7070" w:rsidP="009A70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9A7070">
        <w:rPr>
          <w:rFonts w:ascii="Calibri" w:hAnsi="Calibri" w:cs="Calibri"/>
          <w:b/>
          <w:bCs/>
          <w:color w:val="000000"/>
          <w:sz w:val="20"/>
          <w:szCs w:val="20"/>
          <w:u w:val="single"/>
        </w:rPr>
        <w:t>Pour : 18</w:t>
      </w:r>
    </w:p>
    <w:p w14:paraId="67A90319" w14:textId="3F7EF0FB" w:rsidR="003C66A4" w:rsidRDefault="003C66A4"/>
    <w:p w14:paraId="5195F1D0" w14:textId="15223B7C" w:rsidR="009A7070" w:rsidRPr="009A7070" w:rsidRDefault="009A7070" w:rsidP="009A7070">
      <w:pPr>
        <w:rPr>
          <w:b/>
          <w:bCs/>
          <w:sz w:val="24"/>
          <w:szCs w:val="24"/>
          <w:u w:val="single"/>
        </w:rPr>
      </w:pPr>
      <w:r w:rsidRPr="009A7070">
        <w:rPr>
          <w:b/>
          <w:bCs/>
          <w:sz w:val="24"/>
          <w:szCs w:val="24"/>
          <w:u w:val="single"/>
        </w:rPr>
        <w:t xml:space="preserve">Délibération 2022-041 : </w:t>
      </w:r>
      <w:r w:rsidRPr="009A7070">
        <w:rPr>
          <w:rFonts w:eastAsia="Times New Roman" w:cstheme="minorHAnsi"/>
          <w:b/>
          <w:sz w:val="24"/>
          <w:szCs w:val="24"/>
          <w:u w:val="single"/>
          <w:lang w:eastAsia="fr-FR"/>
        </w:rPr>
        <w:t>Vente d'un chemin rural à Mme MONSERRAT Josette</w:t>
      </w:r>
    </w:p>
    <w:p w14:paraId="231EEC3E" w14:textId="13C62517" w:rsidR="00C8462E" w:rsidRPr="009730E1" w:rsidRDefault="00C8462E" w:rsidP="00C8462E">
      <w:pPr>
        <w:pStyle w:val="bodytext"/>
        <w:rPr>
          <w:rFonts w:asciiTheme="minorHAnsi" w:hAnsiTheme="minorHAnsi" w:cstheme="minorHAnsi"/>
          <w:sz w:val="22"/>
          <w:szCs w:val="22"/>
        </w:rPr>
      </w:pPr>
      <w:r w:rsidRPr="009730E1">
        <w:rPr>
          <w:rFonts w:asciiTheme="minorHAnsi" w:hAnsiTheme="minorHAnsi" w:cstheme="minorHAnsi"/>
          <w:sz w:val="22"/>
          <w:szCs w:val="22"/>
        </w:rPr>
        <w:t>Mme Aurélie DELESALLE expose au conseil que par courrier en date du 4 juillet 2022, Mme MONSERRAT Josette a demandé d’acquérir un sentier qui jouxte sa parcelle selon le plan ci-dessous</w:t>
      </w:r>
    </w:p>
    <w:p w14:paraId="7459CA68" w14:textId="5A82380E" w:rsidR="00C8462E" w:rsidRPr="009730E1" w:rsidRDefault="0018364E" w:rsidP="00C8462E">
      <w:pPr>
        <w:pStyle w:val="bodytext"/>
        <w:rPr>
          <w:rFonts w:asciiTheme="minorHAnsi" w:hAnsiTheme="minorHAnsi" w:cstheme="minorHAnsi"/>
          <w:sz w:val="22"/>
          <w:szCs w:val="22"/>
        </w:rPr>
      </w:pPr>
      <w:r w:rsidRPr="009730E1">
        <w:rPr>
          <w:rFonts w:asciiTheme="minorHAnsi" w:hAnsiTheme="minorHAnsi" w:cstheme="minorHAnsi"/>
          <w:sz w:val="22"/>
          <w:szCs w:val="22"/>
        </w:rPr>
        <w:t>Il est demandé au conseil de</w:t>
      </w:r>
      <w:r w:rsidR="00C8462E" w:rsidRPr="009730E1">
        <w:rPr>
          <w:rFonts w:asciiTheme="minorHAnsi" w:hAnsiTheme="minorHAnsi" w:cstheme="minorHAnsi"/>
          <w:sz w:val="22"/>
          <w:szCs w:val="22"/>
        </w:rPr>
        <w:t xml:space="preserve"> délibérer sur le principe de cette vente sachant qu’en cas de réponse favorable il faut procéder, dans un premier temps, au déclassement de ce chemin par le biais d’une enquête publique. </w:t>
      </w:r>
    </w:p>
    <w:p w14:paraId="03EF9964" w14:textId="783B07F9" w:rsidR="003C66A4" w:rsidRDefault="0018364E">
      <w:r>
        <w:rPr>
          <w:noProof/>
        </w:rPr>
        <w:drawing>
          <wp:inline distT="0" distB="0" distL="0" distR="0" wp14:anchorId="7FE575AD" wp14:editId="1B90F8EE">
            <wp:extent cx="3219450" cy="29027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3149" cy="2915141"/>
                    </a:xfrm>
                    <a:prstGeom prst="rect">
                      <a:avLst/>
                    </a:prstGeom>
                    <a:noFill/>
                  </pic:spPr>
                </pic:pic>
              </a:graphicData>
            </a:graphic>
          </wp:inline>
        </w:drawing>
      </w:r>
    </w:p>
    <w:p w14:paraId="03DAEB3D" w14:textId="50EEFB83" w:rsidR="0018364E" w:rsidRPr="00282BF3" w:rsidRDefault="0018364E" w:rsidP="0018364E">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p>
    <w:p w14:paraId="664E6C2D" w14:textId="53C89F99" w:rsidR="0018364E" w:rsidRPr="009730E1" w:rsidRDefault="0018364E" w:rsidP="0018364E">
      <w:pPr>
        <w:pStyle w:val="Paragraphedeliste"/>
        <w:numPr>
          <w:ilvl w:val="0"/>
          <w:numId w:val="7"/>
        </w:numPr>
        <w:spacing w:after="0" w:line="240" w:lineRule="auto"/>
        <w:rPr>
          <w:rFonts w:eastAsia="Times New Roman" w:cstheme="minorHAnsi"/>
          <w:lang w:eastAsia="fr-FR"/>
        </w:rPr>
      </w:pPr>
      <w:r w:rsidRPr="009730E1">
        <w:rPr>
          <w:rFonts w:ascii="Calibri" w:hAnsi="Calibri" w:cs="Calibri"/>
          <w:color w:val="000000"/>
        </w:rPr>
        <w:t xml:space="preserve">Mme </w:t>
      </w:r>
      <w:proofErr w:type="spellStart"/>
      <w:r w:rsidRPr="009730E1">
        <w:rPr>
          <w:rFonts w:ascii="Calibri" w:hAnsi="Calibri" w:cs="Calibri"/>
          <w:color w:val="000000"/>
        </w:rPr>
        <w:t>Monserrat</w:t>
      </w:r>
      <w:proofErr w:type="spellEnd"/>
      <w:r w:rsidRPr="009730E1">
        <w:rPr>
          <w:rFonts w:ascii="Calibri" w:hAnsi="Calibri" w:cs="Calibri"/>
          <w:color w:val="000000"/>
        </w:rPr>
        <w:t xml:space="preserve"> demande la parole et explique que la parcelle n°62 appartenant à M. Kremer a fait l’objet d’une demande de permis de construire qui a été refusé car le chemin d’accès est trop étroit.</w:t>
      </w:r>
    </w:p>
    <w:p w14:paraId="529F888C" w14:textId="03F4015C" w:rsidR="0018364E" w:rsidRPr="009730E1" w:rsidRDefault="0018364E" w:rsidP="0018364E">
      <w:pPr>
        <w:pStyle w:val="Paragraphedeliste"/>
        <w:numPr>
          <w:ilvl w:val="0"/>
          <w:numId w:val="7"/>
        </w:numPr>
        <w:spacing w:after="0" w:line="240" w:lineRule="auto"/>
        <w:rPr>
          <w:rFonts w:eastAsia="Times New Roman" w:cstheme="minorHAnsi"/>
          <w:lang w:eastAsia="fr-FR"/>
        </w:rPr>
      </w:pPr>
      <w:r w:rsidRPr="009730E1">
        <w:rPr>
          <w:rFonts w:ascii="Calibri" w:hAnsi="Calibri" w:cs="Calibri"/>
          <w:color w:val="000000"/>
        </w:rPr>
        <w:t xml:space="preserve">M. le Maire explique qu’en cas de vente du chemin la parcelle 62 serait complètement enclavée et </w:t>
      </w:r>
      <w:r w:rsidR="00B96252" w:rsidRPr="009730E1">
        <w:rPr>
          <w:rFonts w:ascii="Calibri" w:hAnsi="Calibri" w:cs="Calibri"/>
          <w:color w:val="000000"/>
        </w:rPr>
        <w:t xml:space="preserve">inaccessible </w:t>
      </w:r>
    </w:p>
    <w:p w14:paraId="42E4DDF2" w14:textId="77777777" w:rsidR="00B96252" w:rsidRPr="0018364E" w:rsidRDefault="00B96252" w:rsidP="00B96252">
      <w:pPr>
        <w:pStyle w:val="Paragraphedeliste"/>
        <w:spacing w:after="0" w:line="240" w:lineRule="auto"/>
        <w:rPr>
          <w:rFonts w:eastAsia="Times New Roman" w:cstheme="minorHAnsi"/>
          <w:lang w:eastAsia="fr-FR"/>
        </w:rPr>
      </w:pPr>
    </w:p>
    <w:p w14:paraId="7AB020ED" w14:textId="33170FE8" w:rsidR="0018364E" w:rsidRPr="0018364E" w:rsidRDefault="0018364E" w:rsidP="0018364E">
      <w:pPr>
        <w:spacing w:after="0" w:line="240" w:lineRule="auto"/>
        <w:rPr>
          <w:rFonts w:eastAsia="Times New Roman" w:cstheme="minorHAnsi"/>
          <w:lang w:eastAsia="fr-FR"/>
        </w:rPr>
      </w:pPr>
      <w:r w:rsidRPr="0018364E">
        <w:rPr>
          <w:rFonts w:ascii="Calibri" w:hAnsi="Calibri" w:cs="Calibri"/>
          <w:b/>
          <w:bCs/>
          <w:color w:val="000000"/>
          <w:sz w:val="20"/>
          <w:szCs w:val="20"/>
          <w:u w:val="single"/>
        </w:rPr>
        <w:t xml:space="preserve">Résultat du vote : </w:t>
      </w:r>
    </w:p>
    <w:p w14:paraId="51EC2D71" w14:textId="77777777" w:rsidR="0018364E" w:rsidRPr="009A7070" w:rsidRDefault="0018364E" w:rsidP="00183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9A7070">
        <w:rPr>
          <w:rFonts w:ascii="Calibri" w:hAnsi="Calibri" w:cs="Calibri"/>
          <w:b/>
          <w:bCs/>
          <w:color w:val="000000"/>
          <w:sz w:val="20"/>
          <w:szCs w:val="20"/>
          <w:u w:val="single"/>
        </w:rPr>
        <w:t>Votants : 18</w:t>
      </w:r>
    </w:p>
    <w:p w14:paraId="6C981FF0" w14:textId="2C16896D" w:rsidR="0018364E" w:rsidRDefault="0018364E" w:rsidP="00183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9A7070">
        <w:rPr>
          <w:rFonts w:ascii="Calibri" w:hAnsi="Calibri" w:cs="Calibri"/>
          <w:b/>
          <w:bCs/>
          <w:color w:val="000000"/>
          <w:sz w:val="20"/>
          <w:szCs w:val="20"/>
          <w:u w:val="single"/>
        </w:rPr>
        <w:t xml:space="preserve">Pour </w:t>
      </w:r>
      <w:r w:rsidR="00B96252">
        <w:rPr>
          <w:rFonts w:ascii="Calibri" w:hAnsi="Calibri" w:cs="Calibri"/>
          <w:b/>
          <w:bCs/>
          <w:color w:val="000000"/>
          <w:sz w:val="20"/>
          <w:szCs w:val="20"/>
          <w:u w:val="single"/>
        </w:rPr>
        <w:t>la vente : 0</w:t>
      </w:r>
    </w:p>
    <w:p w14:paraId="77A2E9F2" w14:textId="7E64218D" w:rsidR="00B96252" w:rsidRDefault="00B96252" w:rsidP="00183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Contre la vente : 16</w:t>
      </w:r>
    </w:p>
    <w:p w14:paraId="0381879D" w14:textId="34D23383" w:rsidR="00B96252" w:rsidRPr="009A7070" w:rsidRDefault="00B96252" w:rsidP="001836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Abstentions : 2 (</w:t>
      </w:r>
      <w:proofErr w:type="spellStart"/>
      <w:r>
        <w:rPr>
          <w:rFonts w:ascii="Calibri" w:hAnsi="Calibri" w:cs="Calibri"/>
          <w:b/>
          <w:bCs/>
          <w:color w:val="000000"/>
          <w:sz w:val="20"/>
          <w:szCs w:val="20"/>
          <w:u w:val="single"/>
        </w:rPr>
        <w:t>Saillard</w:t>
      </w:r>
      <w:proofErr w:type="spellEnd"/>
      <w:r>
        <w:rPr>
          <w:rFonts w:ascii="Calibri" w:hAnsi="Calibri" w:cs="Calibri"/>
          <w:b/>
          <w:bCs/>
          <w:color w:val="000000"/>
          <w:sz w:val="20"/>
          <w:szCs w:val="20"/>
          <w:u w:val="single"/>
        </w:rPr>
        <w:t xml:space="preserve"> Sophie et Collet Richard)</w:t>
      </w:r>
    </w:p>
    <w:p w14:paraId="3E4B35BD" w14:textId="2EAFECA7" w:rsidR="00F27295" w:rsidRDefault="00F27295"/>
    <w:p w14:paraId="32992EC1" w14:textId="63E458C1" w:rsidR="009730E1" w:rsidRPr="009A7070" w:rsidRDefault="009730E1" w:rsidP="009730E1">
      <w:pPr>
        <w:rPr>
          <w:b/>
          <w:bCs/>
          <w:sz w:val="24"/>
          <w:szCs w:val="24"/>
          <w:u w:val="single"/>
        </w:rPr>
      </w:pPr>
      <w:r w:rsidRPr="009A7070">
        <w:rPr>
          <w:b/>
          <w:bCs/>
          <w:sz w:val="24"/>
          <w:szCs w:val="24"/>
          <w:u w:val="single"/>
        </w:rPr>
        <w:t>Délibération 2022-04</w:t>
      </w:r>
      <w:r>
        <w:rPr>
          <w:b/>
          <w:bCs/>
          <w:sz w:val="24"/>
          <w:szCs w:val="24"/>
          <w:u w:val="single"/>
        </w:rPr>
        <w:t>2</w:t>
      </w:r>
      <w:r w:rsidRPr="009A7070">
        <w:rPr>
          <w:b/>
          <w:bCs/>
          <w:sz w:val="24"/>
          <w:szCs w:val="24"/>
          <w:u w:val="single"/>
        </w:rPr>
        <w:t xml:space="preserve"> : </w:t>
      </w:r>
      <w:r w:rsidRPr="009A7070">
        <w:rPr>
          <w:rFonts w:eastAsia="Times New Roman" w:cstheme="minorHAnsi"/>
          <w:b/>
          <w:sz w:val="24"/>
          <w:szCs w:val="24"/>
          <w:u w:val="single"/>
          <w:lang w:eastAsia="fr-FR"/>
        </w:rPr>
        <w:t xml:space="preserve">Vente </w:t>
      </w:r>
      <w:r>
        <w:rPr>
          <w:rFonts w:eastAsia="Times New Roman" w:cstheme="minorHAnsi"/>
          <w:b/>
          <w:sz w:val="24"/>
          <w:szCs w:val="24"/>
          <w:u w:val="single"/>
          <w:lang w:eastAsia="fr-FR"/>
        </w:rPr>
        <w:t>de 2 parcelles à Fontbonne</w:t>
      </w:r>
    </w:p>
    <w:p w14:paraId="7DB506EF" w14:textId="0766F93B" w:rsidR="009730E1" w:rsidRDefault="009730E1" w:rsidP="009730E1">
      <w:pPr>
        <w:tabs>
          <w:tab w:val="left" w:pos="5370"/>
        </w:tabs>
        <w:autoSpaceDN w:val="0"/>
        <w:spacing w:after="0" w:line="240" w:lineRule="auto"/>
        <w:jc w:val="both"/>
        <w:rPr>
          <w:rFonts w:eastAsia="Times New Roman" w:cstheme="minorHAnsi"/>
          <w:bCs/>
          <w:lang w:eastAsia="fr-FR"/>
        </w:rPr>
      </w:pPr>
      <w:r>
        <w:rPr>
          <w:rFonts w:eastAsia="Times New Roman" w:cstheme="minorHAnsi"/>
          <w:bCs/>
          <w:lang w:eastAsia="fr-FR"/>
        </w:rPr>
        <w:t>Mme Sophie SAILLARD expose au conseil qu’il a été convenu, par délibération 2020-047 en date du 25 novembre 2020, de vendre un talus décomposé en 2 parcelles cadastrées respectivement G 1501 et G 1502 à M. et Mme GALIBER Jean-Philippe et Sylvie et à M. CALAS Christian.</w:t>
      </w:r>
    </w:p>
    <w:p w14:paraId="24D7F969" w14:textId="77777777" w:rsidR="009730E1" w:rsidRDefault="009730E1" w:rsidP="009730E1">
      <w:pPr>
        <w:tabs>
          <w:tab w:val="left" w:pos="5370"/>
        </w:tabs>
        <w:autoSpaceDN w:val="0"/>
        <w:spacing w:after="0" w:line="240" w:lineRule="auto"/>
        <w:jc w:val="both"/>
        <w:rPr>
          <w:rFonts w:eastAsia="Times New Roman" w:cstheme="minorHAnsi"/>
          <w:bCs/>
          <w:lang w:eastAsia="fr-FR"/>
        </w:rPr>
      </w:pPr>
    </w:p>
    <w:p w14:paraId="0C87EAEB" w14:textId="77777777" w:rsidR="009730E1" w:rsidRDefault="009730E1" w:rsidP="009730E1">
      <w:pPr>
        <w:tabs>
          <w:tab w:val="left" w:pos="5370"/>
        </w:tabs>
        <w:autoSpaceDN w:val="0"/>
        <w:spacing w:after="0" w:line="240" w:lineRule="auto"/>
        <w:jc w:val="both"/>
        <w:rPr>
          <w:rFonts w:eastAsia="Times New Roman" w:cstheme="minorHAnsi"/>
          <w:bCs/>
          <w:lang w:eastAsia="fr-FR"/>
        </w:rPr>
      </w:pPr>
      <w:r>
        <w:rPr>
          <w:rFonts w:eastAsia="Times New Roman" w:cstheme="minorHAnsi"/>
          <w:bCs/>
          <w:lang w:eastAsia="fr-FR"/>
        </w:rPr>
        <w:t>L’enquête publique a été réalisée et un avis favorable a été rendu.</w:t>
      </w:r>
    </w:p>
    <w:p w14:paraId="554BEE92" w14:textId="77777777" w:rsidR="009730E1" w:rsidRDefault="009730E1" w:rsidP="009730E1">
      <w:pPr>
        <w:tabs>
          <w:tab w:val="left" w:pos="5370"/>
        </w:tabs>
        <w:autoSpaceDN w:val="0"/>
        <w:spacing w:after="0" w:line="240" w:lineRule="auto"/>
        <w:jc w:val="both"/>
        <w:rPr>
          <w:rFonts w:eastAsia="Times New Roman" w:cstheme="minorHAnsi"/>
          <w:bCs/>
          <w:lang w:eastAsia="fr-FR"/>
        </w:rPr>
      </w:pPr>
    </w:p>
    <w:p w14:paraId="00689882" w14:textId="6ECF5B96" w:rsidR="009730E1" w:rsidRDefault="009730E1" w:rsidP="009730E1">
      <w:pPr>
        <w:tabs>
          <w:tab w:val="left" w:pos="5370"/>
        </w:tabs>
        <w:autoSpaceDN w:val="0"/>
        <w:spacing w:after="0" w:line="240" w:lineRule="auto"/>
        <w:jc w:val="both"/>
        <w:rPr>
          <w:rFonts w:eastAsia="Times New Roman" w:cstheme="minorHAnsi"/>
          <w:bCs/>
          <w:lang w:eastAsia="fr-FR"/>
        </w:rPr>
      </w:pPr>
      <w:r>
        <w:rPr>
          <w:rFonts w:eastAsia="Times New Roman" w:cstheme="minorHAnsi"/>
          <w:bCs/>
          <w:lang w:eastAsia="fr-FR"/>
        </w:rPr>
        <w:t>Le service du domaine n’ayant pas souhait</w:t>
      </w:r>
      <w:r w:rsidR="008B6D71">
        <w:rPr>
          <w:rFonts w:eastAsia="Times New Roman" w:cstheme="minorHAnsi"/>
          <w:bCs/>
          <w:lang w:eastAsia="fr-FR"/>
        </w:rPr>
        <w:t>é</w:t>
      </w:r>
      <w:r>
        <w:rPr>
          <w:rFonts w:eastAsia="Times New Roman" w:cstheme="minorHAnsi"/>
          <w:bCs/>
          <w:lang w:eastAsia="fr-FR"/>
        </w:rPr>
        <w:t xml:space="preserve"> se prononcer sur la valeur de ces parcelles il convient d’en fixer le prix</w:t>
      </w:r>
      <w:r w:rsidR="008B6D71">
        <w:rPr>
          <w:rFonts w:eastAsia="Times New Roman" w:cstheme="minorHAnsi"/>
          <w:bCs/>
          <w:lang w:eastAsia="fr-FR"/>
        </w:rPr>
        <w:t xml:space="preserve"> sachant que ces parcelles sont des talus et n’ont aucune valeur marchande.</w:t>
      </w:r>
      <w:r>
        <w:rPr>
          <w:rFonts w:eastAsia="Times New Roman" w:cstheme="minorHAnsi"/>
          <w:bCs/>
          <w:lang w:eastAsia="fr-FR"/>
        </w:rPr>
        <w:t xml:space="preserve"> </w:t>
      </w:r>
    </w:p>
    <w:p w14:paraId="47AF5458" w14:textId="77777777" w:rsidR="009730E1" w:rsidRDefault="009730E1" w:rsidP="009730E1">
      <w:pPr>
        <w:tabs>
          <w:tab w:val="left" w:pos="5370"/>
        </w:tabs>
        <w:autoSpaceDN w:val="0"/>
        <w:spacing w:after="0" w:line="240" w:lineRule="auto"/>
        <w:jc w:val="both"/>
        <w:rPr>
          <w:rFonts w:eastAsia="Times New Roman" w:cstheme="minorHAnsi"/>
          <w:bCs/>
          <w:lang w:eastAsia="fr-FR"/>
        </w:rPr>
      </w:pPr>
    </w:p>
    <w:p w14:paraId="52143258" w14:textId="77777777" w:rsidR="008B6D71" w:rsidRPr="00282BF3" w:rsidRDefault="008B6D71" w:rsidP="008B6D71">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proposé :</w:t>
      </w:r>
    </w:p>
    <w:p w14:paraId="3847CB60" w14:textId="77777777" w:rsidR="009730E1" w:rsidRDefault="009730E1" w:rsidP="009730E1">
      <w:pPr>
        <w:pStyle w:val="Paragraphedeliste"/>
        <w:numPr>
          <w:ilvl w:val="0"/>
          <w:numId w:val="8"/>
        </w:numPr>
        <w:jc w:val="both"/>
        <w:rPr>
          <w:rFonts w:eastAsia="Times New Roman" w:cstheme="minorHAnsi"/>
          <w:lang w:eastAsia="fr-FR"/>
        </w:rPr>
      </w:pPr>
      <w:r w:rsidRPr="005219CE">
        <w:rPr>
          <w:rFonts w:eastAsia="Times New Roman" w:cstheme="minorHAnsi"/>
          <w:b/>
          <w:bCs/>
          <w:lang w:eastAsia="fr-FR"/>
        </w:rPr>
        <w:t>De céder</w:t>
      </w:r>
      <w:r>
        <w:rPr>
          <w:rFonts w:eastAsia="Times New Roman" w:cstheme="minorHAnsi"/>
          <w:lang w:eastAsia="fr-FR"/>
        </w:rPr>
        <w:t xml:space="preserve"> chaque parcelle au prix de 10 euros</w:t>
      </w:r>
      <w:r w:rsidRPr="005219CE">
        <w:rPr>
          <w:rFonts w:eastAsia="Times New Roman" w:cstheme="minorHAnsi"/>
          <w:lang w:eastAsia="fr-FR"/>
        </w:rPr>
        <w:t xml:space="preserve"> </w:t>
      </w:r>
    </w:p>
    <w:p w14:paraId="3552029C" w14:textId="77777777" w:rsidR="009730E1" w:rsidRPr="005219CE" w:rsidRDefault="009730E1" w:rsidP="009730E1">
      <w:pPr>
        <w:pStyle w:val="Paragraphedeliste"/>
        <w:numPr>
          <w:ilvl w:val="0"/>
          <w:numId w:val="8"/>
        </w:numPr>
        <w:jc w:val="both"/>
        <w:rPr>
          <w:rFonts w:eastAsia="Times New Roman" w:cstheme="minorHAnsi"/>
          <w:lang w:eastAsia="fr-FR"/>
        </w:rPr>
      </w:pPr>
      <w:r w:rsidRPr="005219CE">
        <w:rPr>
          <w:rFonts w:eastAsia="Times New Roman" w:cstheme="minorHAnsi"/>
          <w:b/>
          <w:bCs/>
          <w:lang w:eastAsia="fr-FR"/>
        </w:rPr>
        <w:t>D’autoriser</w:t>
      </w:r>
      <w:r>
        <w:rPr>
          <w:rFonts w:eastAsia="Times New Roman" w:cstheme="minorHAnsi"/>
          <w:lang w:eastAsia="fr-FR"/>
        </w:rPr>
        <w:t xml:space="preserve"> M. le Maire à signer tous les documents relatifs à cette opération</w:t>
      </w:r>
    </w:p>
    <w:p w14:paraId="0643F595" w14:textId="6829357C" w:rsidR="008B6D71" w:rsidRDefault="008B6D71" w:rsidP="008B6D71">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3F7660F8" w14:textId="035C78F5" w:rsidR="008B6D71" w:rsidRPr="008B6D71" w:rsidRDefault="008B6D71" w:rsidP="008B6D71">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3B72DA58" w14:textId="1D2044DD" w:rsidR="008B6D71" w:rsidRPr="008B6D71" w:rsidRDefault="008B6D71" w:rsidP="008B6D71">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2E168FD8" w14:textId="79FE854F" w:rsidR="009730E1" w:rsidRDefault="009730E1"/>
    <w:p w14:paraId="44783A94" w14:textId="59310928" w:rsidR="0098600C" w:rsidRPr="009A7070" w:rsidRDefault="0098600C" w:rsidP="0098600C">
      <w:pPr>
        <w:rPr>
          <w:b/>
          <w:bCs/>
          <w:sz w:val="24"/>
          <w:szCs w:val="24"/>
          <w:u w:val="single"/>
        </w:rPr>
      </w:pPr>
      <w:r w:rsidRPr="009A7070">
        <w:rPr>
          <w:b/>
          <w:bCs/>
          <w:sz w:val="24"/>
          <w:szCs w:val="24"/>
          <w:u w:val="single"/>
        </w:rPr>
        <w:t>Délibération 2022-04</w:t>
      </w:r>
      <w:r>
        <w:rPr>
          <w:b/>
          <w:bCs/>
          <w:sz w:val="24"/>
          <w:szCs w:val="24"/>
          <w:u w:val="single"/>
        </w:rPr>
        <w:t>3</w:t>
      </w:r>
      <w:r w:rsidRPr="009A7070">
        <w:rPr>
          <w:b/>
          <w:bCs/>
          <w:sz w:val="24"/>
          <w:szCs w:val="24"/>
          <w:u w:val="single"/>
        </w:rPr>
        <w:t xml:space="preserve"> : </w:t>
      </w:r>
      <w:r>
        <w:rPr>
          <w:rFonts w:eastAsia="Times New Roman" w:cstheme="minorHAnsi"/>
          <w:b/>
          <w:sz w:val="24"/>
          <w:szCs w:val="24"/>
          <w:u w:val="single"/>
          <w:lang w:eastAsia="fr-FR"/>
        </w:rPr>
        <w:t>convention avec l’AMF pour la gestion du RGPD</w:t>
      </w:r>
    </w:p>
    <w:p w14:paraId="128E18A6" w14:textId="132C020A" w:rsidR="0098600C" w:rsidRPr="00E55BB5" w:rsidRDefault="0098600C" w:rsidP="0098600C">
      <w:pPr>
        <w:pStyle w:val="bodytext"/>
        <w:jc w:val="both"/>
        <w:rPr>
          <w:rFonts w:asciiTheme="minorHAnsi" w:hAnsiTheme="minorHAnsi" w:cstheme="minorHAnsi"/>
          <w:sz w:val="22"/>
          <w:szCs w:val="22"/>
        </w:rPr>
      </w:pPr>
      <w:r w:rsidRPr="00E55BB5">
        <w:rPr>
          <w:rFonts w:asciiTheme="minorHAnsi" w:hAnsiTheme="minorHAnsi" w:cstheme="minorHAnsi"/>
          <w:bCs/>
          <w:sz w:val="22"/>
          <w:szCs w:val="22"/>
        </w:rPr>
        <w:t xml:space="preserve">Mme Florence TESTINI expose </w:t>
      </w:r>
      <w:r w:rsidRPr="00E55BB5">
        <w:rPr>
          <w:rFonts w:asciiTheme="minorHAnsi" w:hAnsiTheme="minorHAnsi" w:cstheme="minorHAnsi"/>
          <w:sz w:val="22"/>
          <w:szCs w:val="22"/>
        </w:rPr>
        <w:t xml:space="preserve">qu’il est obligatoire d’adopter un RGPD (règlement général de protection des données) en résumé cela consiste à gérer les données personnelles que nous conservons en mairie. </w:t>
      </w:r>
    </w:p>
    <w:p w14:paraId="705449FB" w14:textId="77777777" w:rsidR="0098600C" w:rsidRPr="00E55BB5" w:rsidRDefault="0098600C" w:rsidP="0098600C">
      <w:pPr>
        <w:pStyle w:val="bodytext"/>
        <w:jc w:val="both"/>
        <w:rPr>
          <w:rFonts w:asciiTheme="minorHAnsi" w:hAnsiTheme="minorHAnsi" w:cstheme="minorHAnsi"/>
          <w:sz w:val="22"/>
          <w:szCs w:val="22"/>
        </w:rPr>
      </w:pPr>
      <w:r w:rsidRPr="00E55BB5">
        <w:rPr>
          <w:rFonts w:asciiTheme="minorHAnsi" w:hAnsiTheme="minorHAnsi" w:cstheme="minorHAnsi"/>
          <w:sz w:val="22"/>
          <w:szCs w:val="22"/>
        </w:rPr>
        <w:t xml:space="preserve">On ne peut conserver que les données qui nous sont nécessaires et </w:t>
      </w:r>
      <w:r>
        <w:rPr>
          <w:rFonts w:asciiTheme="minorHAnsi" w:hAnsiTheme="minorHAnsi" w:cstheme="minorHAnsi"/>
          <w:sz w:val="22"/>
          <w:szCs w:val="22"/>
        </w:rPr>
        <w:t>l’on se doit de</w:t>
      </w:r>
      <w:r w:rsidRPr="00E55BB5">
        <w:rPr>
          <w:rFonts w:asciiTheme="minorHAnsi" w:hAnsiTheme="minorHAnsi" w:cstheme="minorHAnsi"/>
          <w:sz w:val="22"/>
          <w:szCs w:val="22"/>
        </w:rPr>
        <w:t xml:space="preserve"> bien identifier les données qui sont conservées et la raison pour laquelle elles sont conservées.</w:t>
      </w:r>
    </w:p>
    <w:p w14:paraId="6CA70C6E" w14:textId="77777777" w:rsidR="0098600C" w:rsidRPr="00E55BB5" w:rsidRDefault="0098600C" w:rsidP="0098600C">
      <w:pPr>
        <w:pStyle w:val="bodytext"/>
        <w:jc w:val="both"/>
        <w:rPr>
          <w:rFonts w:asciiTheme="minorHAnsi" w:hAnsiTheme="minorHAnsi" w:cstheme="minorHAnsi"/>
          <w:sz w:val="22"/>
          <w:szCs w:val="22"/>
        </w:rPr>
      </w:pPr>
      <w:r w:rsidRPr="00E55BB5">
        <w:rPr>
          <w:rFonts w:asciiTheme="minorHAnsi" w:hAnsiTheme="minorHAnsi" w:cstheme="minorHAnsi"/>
          <w:sz w:val="22"/>
          <w:szCs w:val="22"/>
        </w:rPr>
        <w:t>Nous avons désigné Mme Verdier Hélène comme correspondante de la collectivité.</w:t>
      </w:r>
    </w:p>
    <w:p w14:paraId="7BED6369" w14:textId="77777777" w:rsidR="00332AA3" w:rsidRDefault="0098600C" w:rsidP="0098600C">
      <w:pPr>
        <w:pStyle w:val="bodytext"/>
        <w:jc w:val="both"/>
        <w:rPr>
          <w:rFonts w:cstheme="minorHAnsi"/>
          <w:lang w:bidi="en-US"/>
        </w:rPr>
      </w:pPr>
      <w:r w:rsidRPr="00E55BB5">
        <w:rPr>
          <w:rFonts w:asciiTheme="minorHAnsi" w:hAnsiTheme="minorHAnsi" w:cstheme="minorHAnsi"/>
          <w:sz w:val="22"/>
          <w:szCs w:val="22"/>
        </w:rPr>
        <w:t>L’Association des Maires du Tarn nous aide dans la mise en place de ce dispositif et il convient de formaliser nos engagements respectifs par le biais d’un</w:t>
      </w:r>
      <w:r>
        <w:rPr>
          <w:rFonts w:asciiTheme="minorHAnsi" w:hAnsiTheme="minorHAnsi" w:cstheme="minorHAnsi"/>
          <w:sz w:val="22"/>
          <w:szCs w:val="22"/>
        </w:rPr>
        <w:t xml:space="preserve"> contrat</w:t>
      </w:r>
      <w:r w:rsidRPr="00E55BB5">
        <w:rPr>
          <w:rFonts w:asciiTheme="minorHAnsi" w:hAnsiTheme="minorHAnsi" w:cstheme="minorHAnsi"/>
          <w:sz w:val="22"/>
          <w:szCs w:val="22"/>
        </w:rPr>
        <w:t xml:space="preserve"> joint en annexe</w:t>
      </w:r>
      <w:r>
        <w:rPr>
          <w:rFonts w:asciiTheme="minorHAnsi" w:hAnsiTheme="minorHAnsi" w:cstheme="minorHAnsi"/>
          <w:sz w:val="22"/>
          <w:szCs w:val="22"/>
        </w:rPr>
        <w:t>.</w:t>
      </w:r>
      <w:r w:rsidRPr="00BD6D2D">
        <w:rPr>
          <w:rFonts w:cstheme="minorHAnsi"/>
          <w:lang w:bidi="en-US"/>
        </w:rPr>
        <w:t xml:space="preserve"> </w:t>
      </w:r>
    </w:p>
    <w:p w14:paraId="5D0BBDFC" w14:textId="77777777" w:rsidR="00332AA3" w:rsidRPr="00282BF3" w:rsidRDefault="00332AA3" w:rsidP="00332AA3">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proposé :</w:t>
      </w:r>
    </w:p>
    <w:p w14:paraId="1A1F27C7" w14:textId="77777777" w:rsidR="0098600C" w:rsidRDefault="0098600C" w:rsidP="0098600C">
      <w:pPr>
        <w:pStyle w:val="Paragraphedeliste"/>
        <w:numPr>
          <w:ilvl w:val="0"/>
          <w:numId w:val="9"/>
        </w:numPr>
        <w:jc w:val="both"/>
        <w:rPr>
          <w:rFonts w:eastAsia="Times New Roman" w:cstheme="minorHAnsi"/>
          <w:lang w:eastAsia="fr-FR"/>
        </w:rPr>
      </w:pPr>
      <w:r>
        <w:rPr>
          <w:rFonts w:eastAsia="Times New Roman" w:cstheme="minorHAnsi"/>
          <w:lang w:eastAsia="fr-FR"/>
        </w:rPr>
        <w:t>De signer un contrat de prestation de service avec l’ADM du Tarn pour la mise en place du RGPD</w:t>
      </w:r>
    </w:p>
    <w:p w14:paraId="3845C1B4" w14:textId="77777777" w:rsidR="0098600C" w:rsidRPr="00E55BB5" w:rsidRDefault="0098600C" w:rsidP="0098600C">
      <w:pPr>
        <w:pStyle w:val="Paragraphedeliste"/>
        <w:numPr>
          <w:ilvl w:val="0"/>
          <w:numId w:val="9"/>
        </w:numPr>
        <w:jc w:val="both"/>
        <w:rPr>
          <w:rFonts w:eastAsia="Times New Roman" w:cstheme="minorHAnsi"/>
          <w:lang w:eastAsia="fr-FR"/>
        </w:rPr>
      </w:pPr>
      <w:r>
        <w:rPr>
          <w:rFonts w:eastAsia="Times New Roman" w:cstheme="minorHAnsi"/>
          <w:lang w:eastAsia="fr-FR"/>
        </w:rPr>
        <w:t>D’autoriser M. le Maire à signer ce contrat</w:t>
      </w:r>
    </w:p>
    <w:p w14:paraId="6C2E4FF5" w14:textId="77777777" w:rsidR="00332AA3" w:rsidRDefault="00332AA3" w:rsidP="00332AA3">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47BE4E7C" w14:textId="77777777" w:rsidR="00332AA3" w:rsidRPr="008B6D71" w:rsidRDefault="00332AA3" w:rsidP="00332AA3">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6AD5B4D9" w14:textId="77777777" w:rsidR="00332AA3" w:rsidRPr="008B6D71" w:rsidRDefault="00332AA3" w:rsidP="00332AA3">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344D1C4A" w14:textId="0D430EA4" w:rsidR="008B6D71" w:rsidRDefault="008B6D71"/>
    <w:p w14:paraId="2F883581" w14:textId="0C676C80" w:rsidR="00332AA3" w:rsidRPr="009A7070" w:rsidRDefault="00332AA3" w:rsidP="00332AA3">
      <w:pPr>
        <w:rPr>
          <w:b/>
          <w:bCs/>
          <w:sz w:val="24"/>
          <w:szCs w:val="24"/>
          <w:u w:val="single"/>
        </w:rPr>
      </w:pPr>
      <w:r w:rsidRPr="009A7070">
        <w:rPr>
          <w:b/>
          <w:bCs/>
          <w:sz w:val="24"/>
          <w:szCs w:val="24"/>
          <w:u w:val="single"/>
        </w:rPr>
        <w:t>Délibération 2022-04</w:t>
      </w:r>
      <w:r>
        <w:rPr>
          <w:b/>
          <w:bCs/>
          <w:sz w:val="24"/>
          <w:szCs w:val="24"/>
          <w:u w:val="single"/>
        </w:rPr>
        <w:t>4</w:t>
      </w:r>
      <w:r w:rsidRPr="009A7070">
        <w:rPr>
          <w:b/>
          <w:bCs/>
          <w:sz w:val="24"/>
          <w:szCs w:val="24"/>
          <w:u w:val="single"/>
        </w:rPr>
        <w:t xml:space="preserve"> : </w:t>
      </w:r>
      <w:r>
        <w:rPr>
          <w:rFonts w:eastAsia="Times New Roman" w:cstheme="minorHAnsi"/>
          <w:b/>
          <w:sz w:val="24"/>
          <w:szCs w:val="24"/>
          <w:u w:val="single"/>
          <w:lang w:eastAsia="fr-FR"/>
        </w:rPr>
        <w:t>convention avec la société ENERTRAG</w:t>
      </w:r>
    </w:p>
    <w:p w14:paraId="04CBF86F" w14:textId="19327D0D" w:rsidR="00332AA3" w:rsidRPr="0064625F" w:rsidRDefault="00332AA3" w:rsidP="00332AA3">
      <w:pPr>
        <w:pStyle w:val="Default"/>
        <w:rPr>
          <w:rFonts w:asciiTheme="minorHAnsi" w:hAnsiTheme="minorHAnsi" w:cstheme="minorHAnsi"/>
          <w:sz w:val="22"/>
          <w:szCs w:val="22"/>
        </w:rPr>
      </w:pPr>
      <w:r w:rsidRPr="0064625F">
        <w:rPr>
          <w:rFonts w:asciiTheme="minorHAnsi" w:eastAsia="Times New Roman" w:hAnsiTheme="minorHAnsi" w:cstheme="minorHAnsi"/>
          <w:bCs/>
          <w:sz w:val="22"/>
          <w:szCs w:val="22"/>
        </w:rPr>
        <w:t>M. Frédéric CONDAMINES expose au conseil</w:t>
      </w:r>
      <w:r w:rsidRPr="0064625F">
        <w:rPr>
          <w:rFonts w:asciiTheme="minorHAnsi" w:hAnsiTheme="minorHAnsi" w:cstheme="minorHAnsi"/>
          <w:sz w:val="22"/>
          <w:szCs w:val="22"/>
        </w:rPr>
        <w:t xml:space="preserve"> que depuis 2002, la commune de LACAUNE a choisi d’accompagner la société </w:t>
      </w:r>
      <w:proofErr w:type="spellStart"/>
      <w:r w:rsidRPr="0064625F">
        <w:rPr>
          <w:rFonts w:asciiTheme="minorHAnsi" w:hAnsiTheme="minorHAnsi" w:cstheme="minorHAnsi"/>
          <w:sz w:val="22"/>
          <w:szCs w:val="22"/>
        </w:rPr>
        <w:t>Enertrag</w:t>
      </w:r>
      <w:proofErr w:type="spellEnd"/>
      <w:r w:rsidRPr="0064625F">
        <w:rPr>
          <w:rFonts w:asciiTheme="minorHAnsi" w:hAnsiTheme="minorHAnsi" w:cstheme="minorHAnsi"/>
          <w:sz w:val="22"/>
          <w:szCs w:val="22"/>
        </w:rPr>
        <w:t xml:space="preserve"> dans le cadre du développement du projet éolien de Lacaune. </w:t>
      </w:r>
    </w:p>
    <w:p w14:paraId="200679A4"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En 2018 la première tranche du projet éolien a été mise en service. La deuxième tranche sur la partie communale a donc démarré avec l’obtention de l’autorisation de défrichement. </w:t>
      </w:r>
    </w:p>
    <w:p w14:paraId="33754EB6" w14:textId="77777777" w:rsidR="00332AA3" w:rsidRPr="0064625F" w:rsidRDefault="00332AA3" w:rsidP="00332AA3">
      <w:pPr>
        <w:pStyle w:val="Default"/>
        <w:rPr>
          <w:rFonts w:asciiTheme="minorHAnsi" w:hAnsiTheme="minorHAnsi" w:cstheme="minorHAnsi"/>
          <w:sz w:val="22"/>
          <w:szCs w:val="22"/>
        </w:rPr>
      </w:pPr>
    </w:p>
    <w:p w14:paraId="3659768E"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Par délibération (numéro 2016/57), du 27 septembre 2016, la commune a donné son accord pour la construction d’un parc éolien de 11 aérogénérateurs développés par la société ENERTRAG Lacaune SCS. </w:t>
      </w:r>
    </w:p>
    <w:p w14:paraId="212608A5"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En application du délibéré, un bail à construction a été reçu par Maître BOUDAL, Notaire à LACAUNE, le 3 novembre 2016. </w:t>
      </w:r>
    </w:p>
    <w:p w14:paraId="4B265A5D" w14:textId="77777777" w:rsidR="00332AA3" w:rsidRPr="0064625F" w:rsidRDefault="00332AA3" w:rsidP="00332AA3">
      <w:pPr>
        <w:pStyle w:val="Default"/>
        <w:rPr>
          <w:rFonts w:asciiTheme="minorHAnsi" w:hAnsiTheme="minorHAnsi" w:cstheme="minorHAnsi"/>
          <w:sz w:val="22"/>
          <w:szCs w:val="22"/>
        </w:rPr>
      </w:pPr>
    </w:p>
    <w:p w14:paraId="19657303"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Par délibération (numéro 2017/61) en date du 25 octobre 2017, la commune a donné son accord pour la construction d’un poste de livraison au profit de la société ENERTRAG LACAUNE SCS, concernant la parcelle D 774 d’une superficie de 3 ares et 18 centiares. </w:t>
      </w:r>
    </w:p>
    <w:p w14:paraId="63F9E9AB"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En application du délibéré, un bail à construction a été signé le 27 et 28 novembre 2017 au rang des minutes de Maître BOUDAL. </w:t>
      </w:r>
    </w:p>
    <w:p w14:paraId="05862C14" w14:textId="77777777" w:rsidR="00332AA3" w:rsidRPr="0064625F" w:rsidRDefault="00332AA3" w:rsidP="00332AA3">
      <w:pPr>
        <w:pStyle w:val="Default"/>
        <w:rPr>
          <w:rFonts w:asciiTheme="minorHAnsi" w:hAnsiTheme="minorHAnsi" w:cstheme="minorHAnsi"/>
          <w:sz w:val="22"/>
          <w:szCs w:val="22"/>
        </w:rPr>
      </w:pPr>
    </w:p>
    <w:p w14:paraId="07559E69"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lastRenderedPageBreak/>
        <w:t xml:space="preserve">Dans le prolongement de ces baux à construction consentis par la commune, la société ENERTRAG a pu construire le parc éolien tout en bénéficiant des servitudes nécessaires et notamment sa possibilité d’utiliser les différents chemins communaux compris dans les zones d’implantation des éoliennes. </w:t>
      </w:r>
    </w:p>
    <w:p w14:paraId="7AAADCE3"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Cependant, Il est demandé à la société de développement un document attestant pour des raisons techniques et juridiques, d’un accès plus large au parc éolien pendant la phase de construction mais aussi pour les besoins de la maintenance et d’exploitation du parc. </w:t>
      </w:r>
    </w:p>
    <w:p w14:paraId="07E8D9E5"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Dans cette perspective, il est nécessaire d’autoriser la société ENERTRAG à utiliser les chemins communaux dans le cadre de l’exploitation du parc éolien. </w:t>
      </w:r>
    </w:p>
    <w:p w14:paraId="0AFBC930" w14:textId="77777777" w:rsidR="00332AA3" w:rsidRPr="0064625F" w:rsidRDefault="00332AA3" w:rsidP="00332AA3">
      <w:pPr>
        <w:pStyle w:val="Default"/>
        <w:rPr>
          <w:rFonts w:asciiTheme="minorHAnsi" w:hAnsiTheme="minorHAnsi" w:cstheme="minorHAnsi"/>
          <w:sz w:val="22"/>
          <w:szCs w:val="22"/>
        </w:rPr>
      </w:pPr>
    </w:p>
    <w:p w14:paraId="7861E33E"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Délai de prévenance : </w:t>
      </w:r>
    </w:p>
    <w:p w14:paraId="5E57B330"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Le BENEFICIAIRE s’oblige à informer la COMMUNE par lettre recommandée avec avis de réception deux jours au plus tard avant chaque intervention, sur les chemins, en vue de l’exploitation, la maintenance et/ou de l’entretien du parc éolien (la date de première présentation faisant foi entre les parties). </w:t>
      </w:r>
    </w:p>
    <w:p w14:paraId="65822768" w14:textId="77777777" w:rsidR="00332AA3" w:rsidRPr="0064625F" w:rsidRDefault="00332AA3" w:rsidP="00332AA3">
      <w:pPr>
        <w:pStyle w:val="Default"/>
        <w:rPr>
          <w:rFonts w:asciiTheme="minorHAnsi" w:hAnsiTheme="minorHAnsi" w:cstheme="minorHAnsi"/>
          <w:sz w:val="22"/>
          <w:szCs w:val="22"/>
        </w:rPr>
      </w:pPr>
    </w:p>
    <w:p w14:paraId="4D2E9AFF"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En cas d’intervention nécessaire, pendant une période d’enneigement, le BENEFICIAIRE devra mettre en </w:t>
      </w:r>
      <w:proofErr w:type="spellStart"/>
      <w:r w:rsidRPr="0064625F">
        <w:rPr>
          <w:rFonts w:asciiTheme="minorHAnsi" w:hAnsiTheme="minorHAnsi" w:cstheme="minorHAnsi"/>
          <w:sz w:val="22"/>
          <w:szCs w:val="22"/>
        </w:rPr>
        <w:t>oeuvre</w:t>
      </w:r>
      <w:proofErr w:type="spellEnd"/>
      <w:r w:rsidRPr="0064625F">
        <w:rPr>
          <w:rFonts w:asciiTheme="minorHAnsi" w:hAnsiTheme="minorHAnsi" w:cstheme="minorHAnsi"/>
          <w:sz w:val="22"/>
          <w:szCs w:val="22"/>
        </w:rPr>
        <w:t xml:space="preserve"> toutes les solutions pour éviter de déneiger les accès, ceux-ci servant de pistes de ski de fonds en période hivernale. Le BENEFICIAIRE s’engage à favoriser les matériels permettant de ne pas déneiger les accès (</w:t>
      </w:r>
      <w:proofErr w:type="gramStart"/>
      <w:r w:rsidRPr="0064625F">
        <w:rPr>
          <w:rFonts w:asciiTheme="minorHAnsi" w:hAnsiTheme="minorHAnsi" w:cstheme="minorHAnsi"/>
          <w:sz w:val="22"/>
          <w:szCs w:val="22"/>
        </w:rPr>
        <w:t>chenillette,…</w:t>
      </w:r>
      <w:proofErr w:type="gramEnd"/>
      <w:r w:rsidRPr="0064625F">
        <w:rPr>
          <w:rFonts w:asciiTheme="minorHAnsi" w:hAnsiTheme="minorHAnsi" w:cstheme="minorHAnsi"/>
          <w:sz w:val="22"/>
          <w:szCs w:val="22"/>
        </w:rPr>
        <w:t xml:space="preserve">). </w:t>
      </w:r>
    </w:p>
    <w:p w14:paraId="0FFCF6CA" w14:textId="77777777" w:rsidR="00332AA3" w:rsidRPr="0064625F" w:rsidRDefault="00332AA3" w:rsidP="00332AA3">
      <w:pPr>
        <w:pStyle w:val="Default"/>
        <w:rPr>
          <w:rFonts w:asciiTheme="minorHAnsi" w:hAnsiTheme="minorHAnsi" w:cstheme="minorHAnsi"/>
          <w:sz w:val="22"/>
          <w:szCs w:val="22"/>
        </w:rPr>
      </w:pPr>
    </w:p>
    <w:p w14:paraId="7694682A"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Il est précisé que la société ENERTRAG s’oblige à réparer tous dommages occasionnés de son fait, elle remettra en état et renforcera l’ensemble des chemins utilisés. Un état des lieux va être mis en place. De plus, plusieurs aménagements ont déjà été mis en place par </w:t>
      </w:r>
      <w:proofErr w:type="spellStart"/>
      <w:r w:rsidRPr="0064625F">
        <w:rPr>
          <w:rFonts w:asciiTheme="minorHAnsi" w:hAnsiTheme="minorHAnsi" w:cstheme="minorHAnsi"/>
          <w:sz w:val="22"/>
          <w:szCs w:val="22"/>
        </w:rPr>
        <w:t>Enertrag</w:t>
      </w:r>
      <w:proofErr w:type="spellEnd"/>
      <w:r w:rsidRPr="0064625F">
        <w:rPr>
          <w:rFonts w:asciiTheme="minorHAnsi" w:hAnsiTheme="minorHAnsi" w:cstheme="minorHAnsi"/>
          <w:sz w:val="22"/>
          <w:szCs w:val="22"/>
        </w:rPr>
        <w:t xml:space="preserve"> avec l’accord de la Mairie. </w:t>
      </w:r>
    </w:p>
    <w:p w14:paraId="366D09B8" w14:textId="77777777" w:rsidR="00332AA3" w:rsidRPr="0064625F" w:rsidRDefault="00332AA3" w:rsidP="00332AA3">
      <w:pPr>
        <w:pStyle w:val="Default"/>
        <w:rPr>
          <w:rFonts w:asciiTheme="minorHAnsi" w:hAnsiTheme="minorHAnsi" w:cstheme="minorHAnsi"/>
          <w:sz w:val="22"/>
          <w:szCs w:val="22"/>
        </w:rPr>
      </w:pPr>
      <w:r w:rsidRPr="0064625F">
        <w:rPr>
          <w:rFonts w:asciiTheme="minorHAnsi" w:hAnsiTheme="minorHAnsi" w:cstheme="minorHAnsi"/>
          <w:sz w:val="22"/>
          <w:szCs w:val="22"/>
        </w:rPr>
        <w:t xml:space="preserve">Compte tenu de l’importance des engagements financiers du projet en faveur de la commune de LACAUNE, ainsi que l’amélioration des voiries en résultant, la présente convention est consentie à titre gracieux. </w:t>
      </w:r>
    </w:p>
    <w:p w14:paraId="101AB86E" w14:textId="77777777" w:rsidR="00332AA3" w:rsidRPr="0064625F" w:rsidRDefault="00332AA3" w:rsidP="00332AA3">
      <w:pPr>
        <w:tabs>
          <w:tab w:val="left" w:pos="5370"/>
        </w:tabs>
        <w:autoSpaceDN w:val="0"/>
        <w:spacing w:after="0" w:line="240" w:lineRule="auto"/>
        <w:jc w:val="both"/>
        <w:rPr>
          <w:rFonts w:eastAsia="Times New Roman" w:cstheme="minorHAnsi"/>
          <w:bCs/>
          <w:lang w:eastAsia="fr-FR"/>
        </w:rPr>
      </w:pPr>
    </w:p>
    <w:p w14:paraId="2AC02FE7" w14:textId="77777777" w:rsidR="00760967" w:rsidRDefault="00332AA3" w:rsidP="00332AA3">
      <w:pPr>
        <w:overflowPunct w:val="0"/>
        <w:autoSpaceDE w:val="0"/>
        <w:autoSpaceDN w:val="0"/>
        <w:adjustRightInd w:val="0"/>
        <w:spacing w:after="0" w:line="240" w:lineRule="auto"/>
        <w:ind w:right="284"/>
        <w:jc w:val="both"/>
        <w:rPr>
          <w:rFonts w:eastAsia="Times New Roman" w:cstheme="minorHAnsi"/>
          <w:b/>
          <w:bCs/>
          <w:i/>
          <w:iCs/>
          <w:u w:val="single"/>
          <w:lang w:eastAsia="fr-FR"/>
        </w:rPr>
      </w:pPr>
      <w:r w:rsidRPr="0064625F">
        <w:rPr>
          <w:rFonts w:cstheme="minorHAnsi"/>
        </w:rPr>
        <w:t xml:space="preserve"> </w:t>
      </w:r>
      <w:r w:rsidRPr="00332AA3">
        <w:rPr>
          <w:rFonts w:eastAsia="Times New Roman" w:cstheme="minorHAnsi"/>
          <w:b/>
          <w:bCs/>
          <w:i/>
          <w:iCs/>
          <w:u w:val="single"/>
          <w:lang w:eastAsia="fr-FR"/>
        </w:rPr>
        <w:t>En séance </w:t>
      </w:r>
    </w:p>
    <w:p w14:paraId="6FF7922D" w14:textId="544C1FAA" w:rsidR="00332AA3" w:rsidRPr="00760967" w:rsidRDefault="00760967" w:rsidP="00760967">
      <w:pPr>
        <w:pStyle w:val="Paragraphedeliste"/>
        <w:numPr>
          <w:ilvl w:val="0"/>
          <w:numId w:val="10"/>
        </w:numPr>
        <w:overflowPunct w:val="0"/>
        <w:autoSpaceDE w:val="0"/>
        <w:autoSpaceDN w:val="0"/>
        <w:adjustRightInd w:val="0"/>
        <w:spacing w:after="0" w:line="240" w:lineRule="auto"/>
        <w:ind w:right="284"/>
        <w:jc w:val="both"/>
        <w:rPr>
          <w:rFonts w:cstheme="minorHAnsi"/>
        </w:rPr>
      </w:pPr>
      <w:r>
        <w:rPr>
          <w:rFonts w:eastAsia="Times New Roman" w:cstheme="minorHAnsi"/>
          <w:b/>
          <w:bCs/>
          <w:i/>
          <w:iCs/>
          <w:u w:val="single"/>
          <w:lang w:eastAsia="fr-FR"/>
        </w:rPr>
        <w:t xml:space="preserve">Questions </w:t>
      </w:r>
      <w:r w:rsidR="00332AA3" w:rsidRPr="00760967">
        <w:rPr>
          <w:rFonts w:eastAsia="Times New Roman" w:cstheme="minorHAnsi"/>
          <w:b/>
          <w:bCs/>
          <w:i/>
          <w:iCs/>
          <w:u w:val="single"/>
          <w:lang w:eastAsia="fr-FR"/>
        </w:rPr>
        <w:t>:</w:t>
      </w:r>
    </w:p>
    <w:p w14:paraId="0767AD4E" w14:textId="7B70AFB8" w:rsidR="00760967" w:rsidRDefault="00760967" w:rsidP="00760967">
      <w:pPr>
        <w:pStyle w:val="Paragraphedeliste"/>
        <w:numPr>
          <w:ilvl w:val="1"/>
          <w:numId w:val="10"/>
        </w:numPr>
        <w:overflowPunct w:val="0"/>
        <w:autoSpaceDE w:val="0"/>
        <w:autoSpaceDN w:val="0"/>
        <w:adjustRightInd w:val="0"/>
        <w:spacing w:after="0" w:line="240" w:lineRule="auto"/>
        <w:ind w:right="284"/>
        <w:jc w:val="both"/>
        <w:rPr>
          <w:rFonts w:cstheme="minorHAnsi"/>
        </w:rPr>
      </w:pPr>
      <w:r>
        <w:rPr>
          <w:rFonts w:cstheme="minorHAnsi"/>
        </w:rPr>
        <w:t xml:space="preserve">Sophie </w:t>
      </w:r>
      <w:proofErr w:type="spellStart"/>
      <w:r>
        <w:rPr>
          <w:rFonts w:cstheme="minorHAnsi"/>
        </w:rPr>
        <w:t>Saillard</w:t>
      </w:r>
      <w:proofErr w:type="spellEnd"/>
      <w:r>
        <w:rPr>
          <w:rFonts w:cstheme="minorHAnsi"/>
        </w:rPr>
        <w:t xml:space="preserve"> demande s’il est prévu de construire de nouvelles éoliennes : réponse non</w:t>
      </w:r>
    </w:p>
    <w:p w14:paraId="2D1212CA" w14:textId="13FF47A2" w:rsidR="00760967" w:rsidRDefault="00760967" w:rsidP="00760967">
      <w:pPr>
        <w:pStyle w:val="Paragraphedeliste"/>
        <w:numPr>
          <w:ilvl w:val="1"/>
          <w:numId w:val="10"/>
        </w:numPr>
        <w:overflowPunct w:val="0"/>
        <w:autoSpaceDE w:val="0"/>
        <w:autoSpaceDN w:val="0"/>
        <w:adjustRightInd w:val="0"/>
        <w:spacing w:after="0" w:line="240" w:lineRule="auto"/>
        <w:ind w:right="284"/>
        <w:jc w:val="both"/>
        <w:rPr>
          <w:rFonts w:cstheme="minorHAnsi"/>
        </w:rPr>
      </w:pPr>
      <w:proofErr w:type="gramStart"/>
      <w:r>
        <w:rPr>
          <w:rFonts w:cstheme="minorHAnsi"/>
        </w:rPr>
        <w:t>Le délais</w:t>
      </w:r>
      <w:proofErr w:type="gramEnd"/>
      <w:r>
        <w:rPr>
          <w:rFonts w:cstheme="minorHAnsi"/>
        </w:rPr>
        <w:t xml:space="preserve"> de prévenance de 2 jours est-il raisonnable ? oui car parfois les éoliennes restent beaucoup plus longtemps sans produire</w:t>
      </w:r>
    </w:p>
    <w:p w14:paraId="436BD104" w14:textId="1A3E6504" w:rsidR="00760967" w:rsidRPr="00760967" w:rsidRDefault="00760967" w:rsidP="00760967">
      <w:pPr>
        <w:pStyle w:val="Paragraphedeliste"/>
        <w:numPr>
          <w:ilvl w:val="0"/>
          <w:numId w:val="10"/>
        </w:numPr>
        <w:overflowPunct w:val="0"/>
        <w:autoSpaceDE w:val="0"/>
        <w:autoSpaceDN w:val="0"/>
        <w:adjustRightInd w:val="0"/>
        <w:spacing w:after="0" w:line="240" w:lineRule="auto"/>
        <w:ind w:right="284"/>
        <w:jc w:val="both"/>
        <w:rPr>
          <w:rFonts w:cstheme="minorHAnsi"/>
        </w:rPr>
      </w:pPr>
      <w:proofErr w:type="gramStart"/>
      <w:r w:rsidRPr="00332AA3">
        <w:rPr>
          <w:rFonts w:eastAsia="Times New Roman" w:cstheme="minorHAnsi"/>
          <w:b/>
          <w:bCs/>
          <w:i/>
          <w:iCs/>
          <w:u w:val="single"/>
          <w:lang w:eastAsia="fr-FR"/>
        </w:rPr>
        <w:t>il</w:t>
      </w:r>
      <w:proofErr w:type="gramEnd"/>
      <w:r w:rsidRPr="00332AA3">
        <w:rPr>
          <w:rFonts w:eastAsia="Times New Roman" w:cstheme="minorHAnsi"/>
          <w:b/>
          <w:bCs/>
          <w:i/>
          <w:iCs/>
          <w:u w:val="single"/>
          <w:lang w:eastAsia="fr-FR"/>
        </w:rPr>
        <w:t xml:space="preserve"> est proposé </w:t>
      </w:r>
    </w:p>
    <w:p w14:paraId="51949E57" w14:textId="77777777" w:rsidR="00332AA3" w:rsidRDefault="00332AA3" w:rsidP="00760967">
      <w:pPr>
        <w:pStyle w:val="Paragraphedeliste"/>
        <w:numPr>
          <w:ilvl w:val="1"/>
          <w:numId w:val="10"/>
        </w:numPr>
        <w:jc w:val="both"/>
        <w:rPr>
          <w:rFonts w:eastAsia="Times New Roman" w:cstheme="minorHAnsi"/>
          <w:lang w:eastAsia="fr-FR"/>
        </w:rPr>
      </w:pPr>
      <w:r>
        <w:rPr>
          <w:rFonts w:eastAsia="Times New Roman" w:cstheme="minorHAnsi"/>
          <w:lang w:eastAsia="fr-FR"/>
        </w:rPr>
        <w:t>De signer la convention ci-annexée avec la société ENERTRAG</w:t>
      </w:r>
    </w:p>
    <w:p w14:paraId="4D8B5EB9" w14:textId="77777777" w:rsidR="00332AA3" w:rsidRPr="00CB0010" w:rsidRDefault="00332AA3" w:rsidP="00760967">
      <w:pPr>
        <w:pStyle w:val="Paragraphedeliste"/>
        <w:numPr>
          <w:ilvl w:val="1"/>
          <w:numId w:val="10"/>
        </w:numPr>
        <w:jc w:val="both"/>
        <w:rPr>
          <w:rFonts w:eastAsia="Times New Roman" w:cstheme="minorHAnsi"/>
          <w:lang w:eastAsia="fr-FR"/>
        </w:rPr>
      </w:pPr>
      <w:r>
        <w:rPr>
          <w:rFonts w:eastAsia="Times New Roman" w:cstheme="minorHAnsi"/>
          <w:lang w:eastAsia="fr-FR"/>
        </w:rPr>
        <w:t>D’autoriser M. le Maire à signer cette convention</w:t>
      </w:r>
    </w:p>
    <w:p w14:paraId="1B918274" w14:textId="77777777" w:rsidR="00332AA3" w:rsidRDefault="00332AA3" w:rsidP="00332AA3">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38464D12" w14:textId="77777777" w:rsidR="00332AA3" w:rsidRPr="008B6D71" w:rsidRDefault="00332AA3" w:rsidP="00332AA3">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7C077677" w14:textId="77777777" w:rsidR="00332AA3" w:rsidRPr="008B6D71" w:rsidRDefault="00332AA3" w:rsidP="00332AA3">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60954F31" w14:textId="74D792DD" w:rsidR="008B6D71" w:rsidRDefault="008B6D71"/>
    <w:p w14:paraId="325F2B22" w14:textId="34BCD9CD" w:rsidR="00332AA3" w:rsidRPr="009A7070" w:rsidRDefault="00332AA3" w:rsidP="00332AA3">
      <w:pPr>
        <w:rPr>
          <w:b/>
          <w:bCs/>
          <w:sz w:val="24"/>
          <w:szCs w:val="24"/>
          <w:u w:val="single"/>
        </w:rPr>
      </w:pPr>
      <w:r w:rsidRPr="009A7070">
        <w:rPr>
          <w:b/>
          <w:bCs/>
          <w:sz w:val="24"/>
          <w:szCs w:val="24"/>
          <w:u w:val="single"/>
        </w:rPr>
        <w:t>Délibération 2022-04</w:t>
      </w:r>
      <w:r>
        <w:rPr>
          <w:b/>
          <w:bCs/>
          <w:sz w:val="24"/>
          <w:szCs w:val="24"/>
          <w:u w:val="single"/>
        </w:rPr>
        <w:t>5</w:t>
      </w:r>
      <w:r w:rsidRPr="009A7070">
        <w:rPr>
          <w:b/>
          <w:bCs/>
          <w:sz w:val="24"/>
          <w:szCs w:val="24"/>
          <w:u w:val="single"/>
        </w:rPr>
        <w:t xml:space="preserve"> : </w:t>
      </w:r>
      <w:r w:rsidRPr="00332AA3">
        <w:rPr>
          <w:b/>
          <w:bCs/>
          <w:u w:val="single"/>
        </w:rPr>
        <w:t>Adoption du Rapport de la Commission Locale d’Evaluation des Charges Transférées au titre de 2022</w:t>
      </w:r>
    </w:p>
    <w:p w14:paraId="1304BFFD" w14:textId="68DE9DE6" w:rsidR="00332AA3" w:rsidRPr="00F1650C" w:rsidRDefault="00332AA3" w:rsidP="00332AA3">
      <w:pPr>
        <w:jc w:val="both"/>
      </w:pPr>
      <w:r>
        <w:rPr>
          <w:rFonts w:eastAsia="Times New Roman" w:cstheme="minorHAnsi"/>
          <w:bCs/>
          <w:lang w:eastAsia="fr-FR"/>
        </w:rPr>
        <w:t xml:space="preserve">M. Bastien PUESA expose que la </w:t>
      </w:r>
      <w:r w:rsidRPr="00F1650C">
        <w:t xml:space="preserve">mission de la Commission locale d’évaluation des charges transférées (CLECT) est de procéder à l’évaluation des charges transférées à l’EPCI à FPU consécutivement aux transferts de compétences opérés au profit de ce dernier. </w:t>
      </w:r>
    </w:p>
    <w:p w14:paraId="38460FAC" w14:textId="77777777" w:rsidR="00332AA3" w:rsidRPr="00F1650C" w:rsidRDefault="00332AA3" w:rsidP="00332AA3">
      <w:pPr>
        <w:jc w:val="both"/>
      </w:pPr>
      <w:r w:rsidRPr="00F1650C">
        <w:t xml:space="preserve">Les transferts de compétences intervenus au 1er janvier 2022, à savoir la modification des statuts de la Communauté de Communes des Monts de Lacaune et de la Montagne du Haut Languedoc relatif à la modification de l’article B.5.4 concernant la compétence optionnelle </w:t>
      </w:r>
      <w:bookmarkStart w:id="0" w:name="_Hlk106955978"/>
      <w:r w:rsidRPr="00F1650C">
        <w:t xml:space="preserve">« Création et gestion d’équipements liés à l’enfance et à la petite enfance d’intérêt communautaire », </w:t>
      </w:r>
      <w:bookmarkEnd w:id="0"/>
      <w:r w:rsidRPr="00F1650C">
        <w:t>ont fait l’objet d’un travail approfondi de la part des services communautaires, en étroite concertation avec les administrations municipales.</w:t>
      </w:r>
    </w:p>
    <w:p w14:paraId="72D40D40" w14:textId="77777777" w:rsidR="00332AA3" w:rsidRPr="00F1650C" w:rsidRDefault="00332AA3" w:rsidP="00332AA3">
      <w:pPr>
        <w:jc w:val="both"/>
      </w:pPr>
      <w:r w:rsidRPr="00F1650C">
        <w:t xml:space="preserve">A l’issue de ce travail, il a été possible de valoriser les charges assumées jusqu’au 1er janvier 2022 par la commune de Murat sur Vèbre pour accomplir les missions désormais dévolues à la Communauté de Communes en matière de « Création et gestion d’équipements liés à l’enfance et à la petite enfance d’intérêt </w:t>
      </w:r>
      <w:r w:rsidRPr="00F1650C">
        <w:lastRenderedPageBreak/>
        <w:t>communautaire ». Il est précisé que « cette compétence s’applique pour tout nouveau service d’Accueil de loisirs associé à l’école (ALAE) déployé sur le territoire (hors restauration scolaire) ».</w:t>
      </w:r>
    </w:p>
    <w:p w14:paraId="4C0D534D" w14:textId="77777777" w:rsidR="00332AA3" w:rsidRPr="00F1650C" w:rsidRDefault="00332AA3" w:rsidP="00332AA3">
      <w:pPr>
        <w:jc w:val="both"/>
      </w:pPr>
      <w:r w:rsidRPr="00F1650C">
        <w:t>C’est l’objet du rapport adopté par la CLECT en séance du 23 Juin 2022 et qui vient d’être notifié par son Président aux communes membres de l’EPCI.</w:t>
      </w:r>
    </w:p>
    <w:p w14:paraId="09B0F3AC" w14:textId="53FC030F" w:rsidR="00332AA3" w:rsidRPr="00F1650C" w:rsidRDefault="00332AA3" w:rsidP="00332AA3">
      <w:pPr>
        <w:jc w:val="both"/>
      </w:pPr>
      <w:r w:rsidRPr="00F1650C">
        <w:t>En application de l’article 1609 nonies C du Codes des Impôts, selon une règle de majorité qualifiée (la moitié des conseils municipaux représentant les 2/3 de la population ou l’inverse), il appartient aux conseils municipaux de se prononcer sur le rapport de la CLECT.</w:t>
      </w:r>
    </w:p>
    <w:p w14:paraId="6480BF76" w14:textId="77777777" w:rsidR="00332AA3" w:rsidRPr="00F1650C" w:rsidRDefault="00332AA3" w:rsidP="00332AA3">
      <w:pPr>
        <w:jc w:val="both"/>
      </w:pPr>
      <w:r w:rsidRPr="00F1650C">
        <w:t>Le Maire donne lecture du rapport de la CLECT et invite le Conseil Municipal à approuver ledit rapport, qui présente la méthode de calcul retenue, conforme au Code Général des Impôts, et l’évaluation des charges transférées impactant le montant des attributions de compensation 2022.</w:t>
      </w:r>
    </w:p>
    <w:p w14:paraId="3A3DF1A0" w14:textId="0E014194" w:rsidR="00332AA3" w:rsidRPr="005E7720" w:rsidRDefault="005E7720" w:rsidP="005E7720">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sidRPr="005E7720">
        <w:rPr>
          <w:b/>
          <w:bCs/>
          <w:i/>
          <w:iCs/>
          <w:u w:val="single"/>
        </w:rPr>
        <w:t>l</w:t>
      </w:r>
      <w:r w:rsidR="00332AA3" w:rsidRPr="005E7720">
        <w:rPr>
          <w:b/>
          <w:bCs/>
          <w:i/>
          <w:iCs/>
          <w:u w:val="single"/>
        </w:rPr>
        <w:t>e Conseil Municipal,</w:t>
      </w:r>
    </w:p>
    <w:p w14:paraId="756B6635" w14:textId="77777777" w:rsidR="00332AA3" w:rsidRPr="00F1650C" w:rsidRDefault="00332AA3" w:rsidP="00332AA3">
      <w:pPr>
        <w:jc w:val="both"/>
      </w:pPr>
      <w:r w:rsidRPr="00F1650C">
        <w:t>Vu l’arrêté inter-préfectoral du 14 juin 2022 (transfert ALSH/ALAE Murat)</w:t>
      </w:r>
    </w:p>
    <w:p w14:paraId="343CEC5A" w14:textId="77777777" w:rsidR="00332AA3" w:rsidRPr="00F1650C" w:rsidRDefault="00332AA3" w:rsidP="00332AA3">
      <w:pPr>
        <w:jc w:val="both"/>
      </w:pPr>
      <w:r w:rsidRPr="00F1650C">
        <w:t xml:space="preserve">Vu l’article 1609 nonies C du Code Général des Impôts ;  </w:t>
      </w:r>
    </w:p>
    <w:p w14:paraId="2043FE28" w14:textId="77777777" w:rsidR="00332AA3" w:rsidRPr="00F1650C" w:rsidRDefault="00332AA3" w:rsidP="00332AA3">
      <w:pPr>
        <w:jc w:val="both"/>
      </w:pPr>
      <w:r w:rsidRPr="00F1650C">
        <w:t>Vu le rapport de la CLECT joint ;</w:t>
      </w:r>
    </w:p>
    <w:p w14:paraId="6B7A069E" w14:textId="77777777" w:rsidR="00332AA3" w:rsidRPr="00F1650C" w:rsidRDefault="00332AA3" w:rsidP="00332AA3">
      <w:pPr>
        <w:jc w:val="both"/>
      </w:pPr>
      <w:r w:rsidRPr="00F1650C">
        <w:t>CONSIDÉRANT que le Conseil Municipal a pris connaissance du rapport de la CLECT ;</w:t>
      </w:r>
    </w:p>
    <w:p w14:paraId="5AA91B57" w14:textId="77777777" w:rsidR="005E7720" w:rsidRPr="005E7720" w:rsidRDefault="005E7720" w:rsidP="00332AA3">
      <w:pPr>
        <w:jc w:val="both"/>
        <w:rPr>
          <w:b/>
          <w:bCs/>
          <w:i/>
          <w:iCs/>
          <w:u w:val="single"/>
        </w:rPr>
      </w:pPr>
      <w:r w:rsidRPr="005E7720">
        <w:rPr>
          <w:b/>
          <w:bCs/>
          <w:i/>
          <w:iCs/>
          <w:u w:val="single"/>
        </w:rPr>
        <w:t>Propose :</w:t>
      </w:r>
    </w:p>
    <w:p w14:paraId="57D26932" w14:textId="22560FCE" w:rsidR="00332AA3" w:rsidRPr="00F1650C" w:rsidRDefault="00332AA3" w:rsidP="00332AA3">
      <w:pPr>
        <w:jc w:val="both"/>
      </w:pPr>
      <w:r w:rsidRPr="00F1650C">
        <w:t xml:space="preserve">- </w:t>
      </w:r>
      <w:r w:rsidRPr="00F1650C">
        <w:rPr>
          <w:b/>
          <w:bCs/>
        </w:rPr>
        <w:t>D’APPROUVER</w:t>
      </w:r>
      <w:r w:rsidRPr="00F1650C">
        <w:t xml:space="preserve"> le rapport de la Commission Locale d'Evaluation des Charges Transférées 2022, qui arrête le montant des charges transférées au 1er janvier 2022 pour le transfert de compétence « Création et gestion d’équipements liés à l’enfance et à la petite enfance d’intérêt communautaire » ;</w:t>
      </w:r>
    </w:p>
    <w:p w14:paraId="3E1A9B0D" w14:textId="77777777" w:rsidR="00332AA3" w:rsidRPr="00F1650C" w:rsidRDefault="00332AA3" w:rsidP="00332AA3">
      <w:pPr>
        <w:jc w:val="both"/>
      </w:pPr>
      <w:r w:rsidRPr="00F1650C">
        <w:t xml:space="preserve">- </w:t>
      </w:r>
      <w:r w:rsidRPr="00F1650C">
        <w:rPr>
          <w:b/>
          <w:bCs/>
        </w:rPr>
        <w:t>DE NOTIFIER</w:t>
      </w:r>
      <w:r w:rsidRPr="00F1650C">
        <w:t xml:space="preserve"> cette décision à Monsieur le Président de la Communauté de Communes</w:t>
      </w:r>
    </w:p>
    <w:p w14:paraId="142C2BA6" w14:textId="77777777" w:rsidR="005E7720" w:rsidRDefault="005E7720" w:rsidP="005E7720">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7D93364C" w14:textId="77777777" w:rsidR="005E7720" w:rsidRPr="008B6D71" w:rsidRDefault="005E7720" w:rsidP="005E7720">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13970E41" w14:textId="6F28A314" w:rsidR="005E7720" w:rsidRDefault="005E7720" w:rsidP="005E7720">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w:t>
      </w:r>
      <w:r w:rsidR="00760967">
        <w:rPr>
          <w:rFonts w:ascii="Calibri" w:hAnsi="Calibri" w:cs="Calibri"/>
          <w:b/>
          <w:bCs/>
          <w:color w:val="000000"/>
          <w:sz w:val="20"/>
          <w:szCs w:val="20"/>
          <w:u w:val="single"/>
        </w:rPr>
        <w:t>6</w:t>
      </w:r>
    </w:p>
    <w:p w14:paraId="050527B6" w14:textId="740FABDD" w:rsidR="00760967" w:rsidRPr="008B6D71" w:rsidRDefault="00760967" w:rsidP="005E7720">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 xml:space="preserve">Abstentions : 2 </w:t>
      </w:r>
      <w:r w:rsidRPr="00760967">
        <w:rPr>
          <w:rFonts w:ascii="Calibri" w:hAnsi="Calibri" w:cs="Calibri"/>
          <w:b/>
          <w:bCs/>
          <w:color w:val="000000"/>
          <w:sz w:val="20"/>
          <w:szCs w:val="20"/>
        </w:rPr>
        <w:t xml:space="preserve">(Sophie </w:t>
      </w:r>
      <w:proofErr w:type="spellStart"/>
      <w:r w:rsidRPr="00760967">
        <w:rPr>
          <w:rFonts w:ascii="Calibri" w:hAnsi="Calibri" w:cs="Calibri"/>
          <w:b/>
          <w:bCs/>
          <w:color w:val="000000"/>
          <w:sz w:val="20"/>
          <w:szCs w:val="20"/>
        </w:rPr>
        <w:t>Saillard</w:t>
      </w:r>
      <w:proofErr w:type="spellEnd"/>
      <w:r w:rsidRPr="00760967">
        <w:rPr>
          <w:rFonts w:ascii="Calibri" w:hAnsi="Calibri" w:cs="Calibri"/>
          <w:b/>
          <w:bCs/>
          <w:color w:val="000000"/>
          <w:sz w:val="20"/>
          <w:szCs w:val="20"/>
        </w:rPr>
        <w:t xml:space="preserve"> et Richard Collet)</w:t>
      </w:r>
    </w:p>
    <w:p w14:paraId="3B07B95E" w14:textId="54182C86" w:rsidR="00332AA3" w:rsidRDefault="00332AA3"/>
    <w:p w14:paraId="3E7100FF" w14:textId="10401B32" w:rsidR="00546FF1" w:rsidRDefault="00546FF1"/>
    <w:p w14:paraId="2AA6B508" w14:textId="11CF1B5E" w:rsidR="00546FF1" w:rsidRPr="008544DB" w:rsidRDefault="00546FF1" w:rsidP="00546FF1">
      <w:pPr>
        <w:rPr>
          <w:b/>
          <w:bCs/>
          <w:u w:val="single"/>
        </w:rPr>
      </w:pPr>
      <w:r w:rsidRPr="009A7070">
        <w:rPr>
          <w:b/>
          <w:bCs/>
          <w:sz w:val="24"/>
          <w:szCs w:val="24"/>
          <w:u w:val="single"/>
        </w:rPr>
        <w:t>Délibération 2022-04</w:t>
      </w:r>
      <w:r>
        <w:rPr>
          <w:b/>
          <w:bCs/>
          <w:sz w:val="24"/>
          <w:szCs w:val="24"/>
          <w:u w:val="single"/>
        </w:rPr>
        <w:t>6</w:t>
      </w:r>
      <w:r w:rsidRPr="009A7070">
        <w:rPr>
          <w:b/>
          <w:bCs/>
          <w:sz w:val="24"/>
          <w:szCs w:val="24"/>
          <w:u w:val="single"/>
        </w:rPr>
        <w:t xml:space="preserve"> : </w:t>
      </w:r>
      <w:r w:rsidR="00CA0646" w:rsidRPr="00CA0646">
        <w:rPr>
          <w:b/>
          <w:bCs/>
          <w:u w:val="single"/>
        </w:rPr>
        <w:t>Projet territorial pilote de mise en place d’un contrat d’approvisionnement pluriannuel groupé</w:t>
      </w:r>
    </w:p>
    <w:p w14:paraId="0166C0B5" w14:textId="77777777" w:rsidR="00CA0646" w:rsidRDefault="00CA0646" w:rsidP="00CA0646">
      <w:bookmarkStart w:id="1" w:name="_Hlk106091533"/>
      <w:r>
        <w:t>M. Serge NICOLAS expose au conseil que notre territoire est un important producteur de bois et que parallèlement des filières d’exploitation et de transformation de ce bois existent sur la région.</w:t>
      </w:r>
    </w:p>
    <w:p w14:paraId="26736BC0" w14:textId="5DFB9062" w:rsidR="00CA0646" w:rsidRDefault="00CA0646" w:rsidP="00CA0646">
      <w:r>
        <w:t>Vu le rapport de Monsieur le maire concernant le projet territorial pilote de mise en place d’un contrat d’approvisionnement pluriannuel groupé tel qu’annexé,</w:t>
      </w:r>
    </w:p>
    <w:p w14:paraId="7D9F08D0" w14:textId="1A200696" w:rsidR="00CA0646" w:rsidRPr="005E7720" w:rsidRDefault="00CA0646" w:rsidP="00CA0646">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sidR="008544DB">
        <w:rPr>
          <w:b/>
          <w:bCs/>
          <w:i/>
          <w:iCs/>
          <w:u w:val="single"/>
        </w:rPr>
        <w:t>il est proposé :</w:t>
      </w:r>
    </w:p>
    <w:p w14:paraId="0F0A698A" w14:textId="77777777" w:rsidR="00CA0646" w:rsidRDefault="00CA0646" w:rsidP="00CA0646">
      <w:pPr>
        <w:pStyle w:val="Paragraphedeliste"/>
        <w:widowControl w:val="0"/>
        <w:numPr>
          <w:ilvl w:val="0"/>
          <w:numId w:val="11"/>
        </w:numPr>
        <w:autoSpaceDE w:val="0"/>
        <w:autoSpaceDN w:val="0"/>
        <w:adjustRightInd w:val="0"/>
        <w:spacing w:line="256" w:lineRule="auto"/>
        <w:jc w:val="both"/>
        <w:rPr>
          <w:rFonts w:cs="Calibri"/>
          <w:bCs/>
          <w:iCs/>
        </w:rPr>
      </w:pPr>
      <w:proofErr w:type="gramStart"/>
      <w:r>
        <w:rPr>
          <w:rFonts w:cs="Calibri"/>
          <w:bCs/>
          <w:iCs/>
        </w:rPr>
        <w:t>d’autoriser</w:t>
      </w:r>
      <w:proofErr w:type="gramEnd"/>
      <w:r>
        <w:rPr>
          <w:rFonts w:cs="Calibri"/>
          <w:bCs/>
          <w:iCs/>
        </w:rPr>
        <w:t xml:space="preserve"> le Maire à signer </w:t>
      </w:r>
      <w:r>
        <w:t>le projet territorial pilote de mise en place d’un contrat d’approvisionnement pluriannuel groupé tel qu’annexé à la présente délibération,</w:t>
      </w:r>
    </w:p>
    <w:p w14:paraId="1D7F8D21" w14:textId="77777777" w:rsidR="00CA0646" w:rsidRDefault="00CA0646" w:rsidP="00CA0646">
      <w:pPr>
        <w:pStyle w:val="Paragraphedeliste"/>
        <w:widowControl w:val="0"/>
        <w:numPr>
          <w:ilvl w:val="0"/>
          <w:numId w:val="11"/>
        </w:numPr>
        <w:autoSpaceDE w:val="0"/>
        <w:autoSpaceDN w:val="0"/>
        <w:adjustRightInd w:val="0"/>
        <w:spacing w:line="256" w:lineRule="auto"/>
        <w:jc w:val="both"/>
        <w:rPr>
          <w:rFonts w:cs="Calibri"/>
          <w:bCs/>
          <w:iCs/>
        </w:rPr>
      </w:pPr>
      <w:proofErr w:type="gramStart"/>
      <w:r>
        <w:rPr>
          <w:rFonts w:cs="Calibri"/>
          <w:bCs/>
          <w:iCs/>
        </w:rPr>
        <w:t>de</w:t>
      </w:r>
      <w:proofErr w:type="gramEnd"/>
      <w:r>
        <w:rPr>
          <w:rFonts w:cs="Calibri"/>
          <w:bCs/>
          <w:iCs/>
        </w:rPr>
        <w:t xml:space="preserve"> solliciter l’ONF pour l’analyse des potentialités d’approvisionnement de la forêt communale/sectionale.</w:t>
      </w:r>
    </w:p>
    <w:p w14:paraId="4155F518" w14:textId="77777777" w:rsidR="00CA0646" w:rsidRDefault="00CA0646" w:rsidP="00CA0646">
      <w:pPr>
        <w:pStyle w:val="Paragraphedeliste"/>
        <w:widowControl w:val="0"/>
        <w:numPr>
          <w:ilvl w:val="0"/>
          <w:numId w:val="11"/>
        </w:numPr>
        <w:autoSpaceDE w:val="0"/>
        <w:autoSpaceDN w:val="0"/>
        <w:adjustRightInd w:val="0"/>
        <w:spacing w:line="256" w:lineRule="auto"/>
        <w:jc w:val="both"/>
        <w:rPr>
          <w:rFonts w:cs="Calibri"/>
          <w:bCs/>
          <w:iCs/>
        </w:rPr>
      </w:pPr>
      <w:proofErr w:type="gramStart"/>
      <w:r>
        <w:rPr>
          <w:rFonts w:cs="Calibri"/>
          <w:bCs/>
          <w:iCs/>
        </w:rPr>
        <w:t>d’autoriser</w:t>
      </w:r>
      <w:proofErr w:type="gramEnd"/>
      <w:r>
        <w:rPr>
          <w:rFonts w:cs="Calibri"/>
          <w:bCs/>
          <w:iCs/>
        </w:rPr>
        <w:t xml:space="preserve"> Monsieur le Maire à signer toute pièce afférente à cette opération. </w:t>
      </w:r>
    </w:p>
    <w:p w14:paraId="3A10C6C0" w14:textId="77777777" w:rsidR="008544DB" w:rsidRDefault="008544DB" w:rsidP="008544DB">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30A5801A" w14:textId="77777777" w:rsidR="008544DB" w:rsidRPr="008B6D71" w:rsidRDefault="008544DB" w:rsidP="008544DB">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583042CE" w14:textId="77777777" w:rsidR="008544DB" w:rsidRPr="008B6D71" w:rsidRDefault="008544DB" w:rsidP="008544DB">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39EF21C9" w14:textId="77777777" w:rsidR="008544DB" w:rsidRPr="008544DB" w:rsidRDefault="008544DB" w:rsidP="008544DB">
      <w:pPr>
        <w:widowControl w:val="0"/>
        <w:autoSpaceDE w:val="0"/>
        <w:autoSpaceDN w:val="0"/>
        <w:adjustRightInd w:val="0"/>
        <w:jc w:val="both"/>
        <w:rPr>
          <w:rFonts w:cs="Calibri"/>
          <w:bCs/>
          <w:iCs/>
        </w:rPr>
      </w:pPr>
    </w:p>
    <w:bookmarkEnd w:id="1"/>
    <w:p w14:paraId="1EF455F7" w14:textId="4019DA11" w:rsidR="00354C64" w:rsidRDefault="00354C64" w:rsidP="00354C64">
      <w:pPr>
        <w:jc w:val="both"/>
        <w:rPr>
          <w:b/>
          <w:bCs/>
          <w:u w:val="single"/>
        </w:rPr>
      </w:pPr>
      <w:r w:rsidRPr="009A7070">
        <w:rPr>
          <w:b/>
          <w:bCs/>
          <w:sz w:val="24"/>
          <w:szCs w:val="24"/>
          <w:u w:val="single"/>
        </w:rPr>
        <w:lastRenderedPageBreak/>
        <w:t>Délibération 2022-04</w:t>
      </w:r>
      <w:r>
        <w:rPr>
          <w:b/>
          <w:bCs/>
          <w:sz w:val="24"/>
          <w:szCs w:val="24"/>
          <w:u w:val="single"/>
        </w:rPr>
        <w:t xml:space="preserve">7 : </w:t>
      </w:r>
      <w:r w:rsidRPr="00354C64">
        <w:rPr>
          <w:b/>
          <w:bCs/>
          <w:u w:val="single"/>
        </w:rPr>
        <w:t>Objet : Inscription à l’état d’assiette d’une coupe, suivie d’une exploitation en bois façonné et commercialisation des produits en contrats d’approvisionnement</w:t>
      </w:r>
    </w:p>
    <w:p w14:paraId="099BD87A" w14:textId="77777777" w:rsidR="00937877" w:rsidRDefault="00354C64" w:rsidP="00354C64">
      <w:pPr>
        <w:pStyle w:val="Retraitcorpsdetexte3"/>
        <w:spacing w:before="20" w:after="20"/>
        <w:jc w:val="both"/>
        <w:rPr>
          <w:rFonts w:asciiTheme="minorHAnsi" w:hAnsiTheme="minorHAnsi" w:cstheme="minorHAnsi"/>
          <w:sz w:val="22"/>
          <w:szCs w:val="22"/>
        </w:rPr>
      </w:pPr>
      <w:r w:rsidRPr="00354C64">
        <w:rPr>
          <w:rFonts w:asciiTheme="minorHAnsi" w:hAnsiTheme="minorHAnsi" w:cstheme="minorHAnsi"/>
          <w:sz w:val="22"/>
          <w:szCs w:val="22"/>
        </w:rPr>
        <w:t>M. Jacques FABRE expose que</w:t>
      </w:r>
      <w:r w:rsidR="00937877">
        <w:rPr>
          <w:rFonts w:asciiTheme="minorHAnsi" w:hAnsiTheme="minorHAnsi" w:cstheme="minorHAnsi"/>
          <w:sz w:val="22"/>
          <w:szCs w:val="22"/>
        </w:rPr>
        <w:t> :</w:t>
      </w:r>
    </w:p>
    <w:p w14:paraId="6C66644A" w14:textId="3ACC66FC" w:rsidR="00354C64" w:rsidRPr="00354C64" w:rsidRDefault="00354C64" w:rsidP="00937877">
      <w:pPr>
        <w:pStyle w:val="Retraitcorpsdetexte3"/>
        <w:spacing w:before="20" w:after="20"/>
        <w:ind w:left="0" w:firstLine="283"/>
        <w:jc w:val="both"/>
        <w:rPr>
          <w:rFonts w:asciiTheme="minorHAnsi" w:hAnsiTheme="minorHAnsi" w:cstheme="minorHAnsi"/>
          <w:sz w:val="22"/>
          <w:szCs w:val="22"/>
        </w:rPr>
      </w:pPr>
      <w:r w:rsidRPr="00354C64">
        <w:rPr>
          <w:rFonts w:asciiTheme="minorHAnsi" w:hAnsiTheme="minorHAnsi" w:cstheme="minorHAnsi"/>
          <w:sz w:val="22"/>
          <w:szCs w:val="22"/>
        </w:rPr>
        <w:t>Considérant le document d’aménagement en vigueur pour la forêt communale ;</w:t>
      </w:r>
    </w:p>
    <w:p w14:paraId="2F226CE2" w14:textId="77777777" w:rsidR="00354C64" w:rsidRPr="00354C64" w:rsidRDefault="00354C64" w:rsidP="00354C64">
      <w:pPr>
        <w:pStyle w:val="Retraitcorpsdetexte3"/>
        <w:spacing w:before="20" w:after="20"/>
        <w:jc w:val="both"/>
        <w:rPr>
          <w:rFonts w:asciiTheme="minorHAnsi" w:hAnsiTheme="minorHAnsi" w:cstheme="minorHAnsi"/>
          <w:sz w:val="22"/>
          <w:szCs w:val="22"/>
        </w:rPr>
      </w:pPr>
      <w:r w:rsidRPr="00354C64">
        <w:rPr>
          <w:rFonts w:asciiTheme="minorHAnsi" w:hAnsiTheme="minorHAnsi" w:cstheme="minorHAnsi"/>
          <w:sz w:val="22"/>
          <w:szCs w:val="22"/>
        </w:rPr>
        <w:t>Considérant la proposition d’état d’assiette des coupes faite par l’ONF pour l’exercice 2022, avec les propositions de destination pour ces coupes ou leurs produits ;</w:t>
      </w:r>
    </w:p>
    <w:p w14:paraId="4303DAD8" w14:textId="2A0458BE" w:rsidR="00354C64" w:rsidRDefault="00354C64" w:rsidP="00354C64">
      <w:pPr>
        <w:jc w:val="both"/>
      </w:pPr>
    </w:p>
    <w:p w14:paraId="09FFBCD5" w14:textId="5EA01C0D" w:rsidR="00937877" w:rsidRPr="005E7720" w:rsidRDefault="00937877" w:rsidP="00937877">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b/>
          <w:bCs/>
          <w:i/>
          <w:iCs/>
          <w:u w:val="single"/>
        </w:rPr>
        <w:t>après avoir voté à 18 voix pour</w:t>
      </w:r>
      <w:r w:rsidR="00932BF4">
        <w:rPr>
          <w:b/>
          <w:bCs/>
          <w:i/>
          <w:iCs/>
          <w:u w:val="single"/>
        </w:rPr>
        <w:t xml:space="preserve"> le conseil</w:t>
      </w:r>
      <w:r>
        <w:rPr>
          <w:b/>
          <w:bCs/>
          <w:i/>
          <w:iCs/>
          <w:u w:val="single"/>
        </w:rPr>
        <w:t> :</w:t>
      </w:r>
    </w:p>
    <w:p w14:paraId="03CD4BEA" w14:textId="38631AF9" w:rsidR="00937877" w:rsidRDefault="00937877" w:rsidP="00354C64">
      <w:pPr>
        <w:jc w:val="both"/>
      </w:pPr>
    </w:p>
    <w:p w14:paraId="32AABEBB" w14:textId="77777777" w:rsidR="00937877" w:rsidRPr="002C18F7" w:rsidRDefault="00937877" w:rsidP="00937877">
      <w:pPr>
        <w:pStyle w:val="Paragraphedeliste"/>
        <w:numPr>
          <w:ilvl w:val="0"/>
          <w:numId w:val="12"/>
        </w:numPr>
        <w:jc w:val="both"/>
        <w:rPr>
          <w:b/>
        </w:rPr>
      </w:pPr>
      <w:r>
        <w:rPr>
          <w:b/>
        </w:rPr>
        <w:t xml:space="preserve">DEMANDE l’inscription à </w:t>
      </w:r>
      <w:r w:rsidRPr="002C18F7">
        <w:rPr>
          <w:b/>
        </w:rPr>
        <w:t xml:space="preserve">l’état d’assiette </w:t>
      </w:r>
      <w:r>
        <w:rPr>
          <w:b/>
        </w:rPr>
        <w:t xml:space="preserve">des coupes de </w:t>
      </w:r>
      <w:r w:rsidRPr="002C18F7">
        <w:rPr>
          <w:b/>
        </w:rPr>
        <w:t>l’exercice</w:t>
      </w:r>
      <w:r>
        <w:rPr>
          <w:b/>
        </w:rPr>
        <w:t xml:space="preserve"> 2022, la coupe ci-dessous désignée :</w:t>
      </w:r>
    </w:p>
    <w:p w14:paraId="5B63E266" w14:textId="77777777" w:rsidR="00937877" w:rsidRPr="00F176E4" w:rsidRDefault="00937877" w:rsidP="00937877">
      <w:pPr>
        <w:spacing w:after="120"/>
        <w:jc w:val="both"/>
      </w:pPr>
      <w:r w:rsidRPr="00F176E4">
        <w:t xml:space="preserve">COUPES NON REGLEES </w:t>
      </w:r>
    </w:p>
    <w:tbl>
      <w:tblPr>
        <w:tblStyle w:val="Grilledutableau"/>
        <w:tblW w:w="9823" w:type="dxa"/>
        <w:tblLayout w:type="fixed"/>
        <w:tblLook w:val="04A0" w:firstRow="1" w:lastRow="0" w:firstColumn="1" w:lastColumn="0" w:noHBand="0" w:noVBand="1"/>
      </w:tblPr>
      <w:tblGrid>
        <w:gridCol w:w="1026"/>
        <w:gridCol w:w="954"/>
        <w:gridCol w:w="2268"/>
        <w:gridCol w:w="898"/>
        <w:gridCol w:w="4677"/>
      </w:tblGrid>
      <w:tr w:rsidR="00937877" w:rsidRPr="00F176E4" w14:paraId="144B9AFB" w14:textId="77777777" w:rsidTr="00B45D9B">
        <w:trPr>
          <w:trHeight w:val="548"/>
        </w:trPr>
        <w:tc>
          <w:tcPr>
            <w:tcW w:w="1026" w:type="dxa"/>
            <w:shd w:val="clear" w:color="auto" w:fill="D9D9D9" w:themeFill="background1" w:themeFillShade="D9"/>
          </w:tcPr>
          <w:p w14:paraId="21F1546C" w14:textId="77777777" w:rsidR="00937877" w:rsidRPr="00F176E4" w:rsidRDefault="00937877" w:rsidP="00B45D9B">
            <w:pPr>
              <w:jc w:val="both"/>
            </w:pPr>
            <w:r w:rsidRPr="00F176E4">
              <w:t>Parcelle</w:t>
            </w:r>
          </w:p>
        </w:tc>
        <w:tc>
          <w:tcPr>
            <w:tcW w:w="954" w:type="dxa"/>
            <w:shd w:val="clear" w:color="auto" w:fill="D9D9D9" w:themeFill="background1" w:themeFillShade="D9"/>
          </w:tcPr>
          <w:p w14:paraId="42408641" w14:textId="77777777" w:rsidR="00937877" w:rsidRPr="00F176E4" w:rsidRDefault="00937877" w:rsidP="00B45D9B">
            <w:pPr>
              <w:jc w:val="both"/>
            </w:pPr>
            <w:r w:rsidRPr="00F176E4">
              <w:t>UG</w:t>
            </w:r>
          </w:p>
        </w:tc>
        <w:tc>
          <w:tcPr>
            <w:tcW w:w="2268" w:type="dxa"/>
            <w:shd w:val="clear" w:color="auto" w:fill="D9D9D9" w:themeFill="background1" w:themeFillShade="D9"/>
          </w:tcPr>
          <w:p w14:paraId="406B4F58" w14:textId="77777777" w:rsidR="00937877" w:rsidRPr="00F176E4" w:rsidRDefault="00937877" w:rsidP="00B45D9B">
            <w:r>
              <w:t>Type de coupe </w:t>
            </w:r>
          </w:p>
        </w:tc>
        <w:tc>
          <w:tcPr>
            <w:tcW w:w="898" w:type="dxa"/>
            <w:shd w:val="clear" w:color="auto" w:fill="D9D9D9" w:themeFill="background1" w:themeFillShade="D9"/>
          </w:tcPr>
          <w:p w14:paraId="6FCFB3BD" w14:textId="77777777" w:rsidR="00937877" w:rsidRPr="00F176E4" w:rsidRDefault="00937877" w:rsidP="00B45D9B">
            <w:r>
              <w:t>Surface </w:t>
            </w:r>
          </w:p>
        </w:tc>
        <w:tc>
          <w:tcPr>
            <w:tcW w:w="4677" w:type="dxa"/>
            <w:shd w:val="clear" w:color="auto" w:fill="D9D9D9" w:themeFill="background1" w:themeFillShade="D9"/>
          </w:tcPr>
          <w:p w14:paraId="0E2F5286" w14:textId="77777777" w:rsidR="00937877" w:rsidRDefault="00937877" w:rsidP="00B45D9B">
            <w:r w:rsidRPr="00F176E4">
              <w:t>Motif</w:t>
            </w:r>
          </w:p>
          <w:p w14:paraId="487D91B5" w14:textId="77777777" w:rsidR="00937877" w:rsidRPr="00F176E4" w:rsidRDefault="00937877" w:rsidP="00B45D9B">
            <w:r w:rsidRPr="00F176E4">
              <w:rPr>
                <w:rFonts w:ascii="Arial" w:hAnsi="Arial" w:cs="Arial"/>
                <w:i/>
                <w:sz w:val="12"/>
                <w:szCs w:val="16"/>
              </w:rPr>
              <w:t>(</w:t>
            </w:r>
            <w:proofErr w:type="spellStart"/>
            <w:proofErr w:type="gramStart"/>
            <w:r w:rsidRPr="00F176E4">
              <w:rPr>
                <w:rFonts w:ascii="Arial" w:hAnsi="Arial" w:cs="Arial"/>
                <w:i/>
                <w:sz w:val="12"/>
                <w:szCs w:val="16"/>
              </w:rPr>
              <w:t>cf</w:t>
            </w:r>
            <w:proofErr w:type="spellEnd"/>
            <w:proofErr w:type="gramEnd"/>
            <w:r w:rsidRPr="00F176E4">
              <w:rPr>
                <w:rFonts w:ascii="Arial" w:hAnsi="Arial" w:cs="Arial"/>
                <w:i/>
                <w:sz w:val="12"/>
                <w:szCs w:val="16"/>
              </w:rPr>
              <w:t xml:space="preserve"> article L 214-5 du CF)</w:t>
            </w:r>
          </w:p>
        </w:tc>
      </w:tr>
      <w:tr w:rsidR="00937877" w:rsidRPr="00F176E4" w14:paraId="45F97539" w14:textId="77777777" w:rsidTr="00B45D9B">
        <w:tc>
          <w:tcPr>
            <w:tcW w:w="1026" w:type="dxa"/>
          </w:tcPr>
          <w:p w14:paraId="33855AF0" w14:textId="77777777" w:rsidR="00937877" w:rsidRPr="00DB086C" w:rsidRDefault="00937877" w:rsidP="00B45D9B">
            <w:pPr>
              <w:jc w:val="both"/>
            </w:pPr>
            <w:r>
              <w:t>7</w:t>
            </w:r>
          </w:p>
        </w:tc>
        <w:tc>
          <w:tcPr>
            <w:tcW w:w="954" w:type="dxa"/>
          </w:tcPr>
          <w:p w14:paraId="1DFE752B" w14:textId="77777777" w:rsidR="00937877" w:rsidRPr="00DB086C" w:rsidRDefault="00937877" w:rsidP="00B45D9B">
            <w:pPr>
              <w:jc w:val="both"/>
            </w:pPr>
            <w:r>
              <w:t>7</w:t>
            </w:r>
          </w:p>
        </w:tc>
        <w:tc>
          <w:tcPr>
            <w:tcW w:w="2268" w:type="dxa"/>
          </w:tcPr>
          <w:p w14:paraId="45E1AD24" w14:textId="77777777" w:rsidR="00937877" w:rsidRPr="00DB086C" w:rsidRDefault="00937877" w:rsidP="00B45D9B">
            <w:pPr>
              <w:jc w:val="both"/>
            </w:pPr>
            <w:r>
              <w:t>Coupe sanitaire</w:t>
            </w:r>
          </w:p>
        </w:tc>
        <w:tc>
          <w:tcPr>
            <w:tcW w:w="898" w:type="dxa"/>
          </w:tcPr>
          <w:p w14:paraId="7DBC1298" w14:textId="77777777" w:rsidR="00937877" w:rsidRPr="00DB086C" w:rsidRDefault="00937877" w:rsidP="00B45D9B">
            <w:pPr>
              <w:jc w:val="both"/>
            </w:pPr>
            <w:r>
              <w:t>7 ha</w:t>
            </w:r>
          </w:p>
        </w:tc>
        <w:tc>
          <w:tcPr>
            <w:tcW w:w="4677" w:type="dxa"/>
          </w:tcPr>
          <w:p w14:paraId="33224D3A" w14:textId="77777777" w:rsidR="00937877" w:rsidRPr="00DB086C" w:rsidRDefault="00937877" w:rsidP="00B45D9B">
            <w:pPr>
              <w:jc w:val="both"/>
            </w:pPr>
            <w:r>
              <w:t>Peuplement d’Epicéa atteint de scolytes</w:t>
            </w:r>
          </w:p>
        </w:tc>
      </w:tr>
    </w:tbl>
    <w:p w14:paraId="0E12ECAB" w14:textId="77777777" w:rsidR="00937877" w:rsidRDefault="00937877" w:rsidP="00937877">
      <w:pPr>
        <w:spacing w:after="0" w:line="240" w:lineRule="auto"/>
        <w:ind w:left="680"/>
        <w:jc w:val="both"/>
      </w:pPr>
      <w:r w:rsidRPr="00F176E4">
        <w:rPr>
          <w:b/>
        </w:rPr>
        <w:br/>
      </w:r>
    </w:p>
    <w:p w14:paraId="070E1140" w14:textId="77777777" w:rsidR="00937877" w:rsidRPr="002C18F7" w:rsidRDefault="00937877" w:rsidP="00937877">
      <w:pPr>
        <w:pStyle w:val="Paragraphedeliste"/>
        <w:numPr>
          <w:ilvl w:val="0"/>
          <w:numId w:val="12"/>
        </w:numPr>
        <w:jc w:val="both"/>
        <w:rPr>
          <w:b/>
        </w:rPr>
      </w:pPr>
      <w:r>
        <w:rPr>
          <w:b/>
        </w:rPr>
        <w:t>DECIDE d’exploiter la coupe en bois façonné et de commercialiser les produits dans le cadre des contrats d’approvisionnement négociés par l’ONF</w:t>
      </w:r>
    </w:p>
    <w:tbl>
      <w:tblPr>
        <w:tblStyle w:val="Grilledutableau"/>
        <w:tblW w:w="10113" w:type="dxa"/>
        <w:tblInd w:w="-431" w:type="dxa"/>
        <w:tblLayout w:type="fixed"/>
        <w:tblLook w:val="04A0" w:firstRow="1" w:lastRow="0" w:firstColumn="1" w:lastColumn="0" w:noHBand="0" w:noVBand="1"/>
      </w:tblPr>
      <w:tblGrid>
        <w:gridCol w:w="993"/>
        <w:gridCol w:w="1134"/>
        <w:gridCol w:w="1418"/>
        <w:gridCol w:w="898"/>
        <w:gridCol w:w="851"/>
        <w:gridCol w:w="850"/>
        <w:gridCol w:w="851"/>
        <w:gridCol w:w="992"/>
        <w:gridCol w:w="851"/>
        <w:gridCol w:w="1275"/>
      </w:tblGrid>
      <w:tr w:rsidR="00937877" w:rsidRPr="00506C17" w14:paraId="63246195" w14:textId="77777777" w:rsidTr="00B45D9B">
        <w:tc>
          <w:tcPr>
            <w:tcW w:w="993" w:type="dxa"/>
            <w:vMerge w:val="restart"/>
            <w:shd w:val="pct12" w:color="auto" w:fill="auto"/>
          </w:tcPr>
          <w:p w14:paraId="41B86F69" w14:textId="77777777" w:rsidR="00937877" w:rsidRPr="00506C17" w:rsidRDefault="00937877" w:rsidP="00B45D9B">
            <w:pPr>
              <w:jc w:val="both"/>
            </w:pPr>
            <w:r w:rsidRPr="00506C17">
              <w:br w:type="page"/>
              <w:t>Parcelle</w:t>
            </w:r>
            <w:r w:rsidRPr="00506C17">
              <w:br/>
              <w:t>(UG)</w:t>
            </w:r>
          </w:p>
        </w:tc>
        <w:tc>
          <w:tcPr>
            <w:tcW w:w="1134" w:type="dxa"/>
            <w:vMerge w:val="restart"/>
            <w:shd w:val="pct12" w:color="auto" w:fill="auto"/>
          </w:tcPr>
          <w:p w14:paraId="5B96DA99" w14:textId="77777777" w:rsidR="00937877" w:rsidRPr="00506C17" w:rsidRDefault="00937877" w:rsidP="00B45D9B">
            <w:pPr>
              <w:jc w:val="both"/>
            </w:pPr>
            <w:r w:rsidRPr="00506C17">
              <w:t>Type de produits</w:t>
            </w:r>
          </w:p>
        </w:tc>
        <w:tc>
          <w:tcPr>
            <w:tcW w:w="1418" w:type="dxa"/>
            <w:vMerge w:val="restart"/>
            <w:shd w:val="pct12" w:color="auto" w:fill="auto"/>
          </w:tcPr>
          <w:p w14:paraId="454CF60D" w14:textId="77777777" w:rsidR="00937877" w:rsidRPr="00506C17" w:rsidRDefault="00937877" w:rsidP="00B45D9B">
            <w:r w:rsidRPr="00506C17">
              <w:t xml:space="preserve">Volume </w:t>
            </w:r>
            <w:r w:rsidRPr="0099406B">
              <w:t>indicatif</w:t>
            </w:r>
            <w:r w:rsidRPr="00506C17">
              <w:br/>
              <w:t>(ordre de grandeur)</w:t>
            </w:r>
          </w:p>
        </w:tc>
        <w:tc>
          <w:tcPr>
            <w:tcW w:w="4442" w:type="dxa"/>
            <w:gridSpan w:val="5"/>
            <w:tcBorders>
              <w:bottom w:val="single" w:sz="4" w:space="0" w:color="auto"/>
            </w:tcBorders>
            <w:shd w:val="pct12" w:color="auto" w:fill="auto"/>
          </w:tcPr>
          <w:p w14:paraId="34881BBA" w14:textId="77777777" w:rsidR="00937877" w:rsidRPr="00F176E4" w:rsidRDefault="00937877" w:rsidP="00B45D9B">
            <w:pPr>
              <w:jc w:val="center"/>
              <w:rPr>
                <w:b/>
              </w:rPr>
            </w:pPr>
            <w:r w:rsidRPr="00F176E4">
              <w:rPr>
                <w:b/>
              </w:rPr>
              <w:t>Choix Destination &amp; mode de vente</w:t>
            </w:r>
          </w:p>
        </w:tc>
        <w:tc>
          <w:tcPr>
            <w:tcW w:w="2126" w:type="dxa"/>
            <w:gridSpan w:val="2"/>
            <w:vMerge w:val="restart"/>
            <w:shd w:val="pct12" w:color="auto" w:fill="auto"/>
          </w:tcPr>
          <w:p w14:paraId="649C8197" w14:textId="77777777" w:rsidR="00937877" w:rsidRPr="00506C17" w:rsidRDefault="00937877" w:rsidP="00B45D9B">
            <w:pPr>
              <w:jc w:val="center"/>
            </w:pPr>
            <w:r>
              <w:t>Mission ONF concernant l’exploitation des bois</w:t>
            </w:r>
          </w:p>
        </w:tc>
      </w:tr>
      <w:tr w:rsidR="00937877" w14:paraId="0FFEA8A1" w14:textId="77777777" w:rsidTr="00B45D9B">
        <w:trPr>
          <w:cantSplit/>
          <w:trHeight w:val="242"/>
        </w:trPr>
        <w:tc>
          <w:tcPr>
            <w:tcW w:w="993" w:type="dxa"/>
            <w:vMerge/>
            <w:shd w:val="pct12" w:color="auto" w:fill="auto"/>
          </w:tcPr>
          <w:p w14:paraId="05C08845" w14:textId="77777777" w:rsidR="00937877" w:rsidRDefault="00937877" w:rsidP="00B45D9B">
            <w:pPr>
              <w:jc w:val="both"/>
            </w:pPr>
          </w:p>
        </w:tc>
        <w:tc>
          <w:tcPr>
            <w:tcW w:w="1134" w:type="dxa"/>
            <w:vMerge/>
            <w:shd w:val="pct12" w:color="auto" w:fill="auto"/>
          </w:tcPr>
          <w:p w14:paraId="46386B33" w14:textId="77777777" w:rsidR="00937877" w:rsidRDefault="00937877" w:rsidP="00B45D9B">
            <w:pPr>
              <w:jc w:val="both"/>
            </w:pPr>
          </w:p>
        </w:tc>
        <w:tc>
          <w:tcPr>
            <w:tcW w:w="1418" w:type="dxa"/>
            <w:vMerge/>
            <w:shd w:val="pct12" w:color="auto" w:fill="auto"/>
          </w:tcPr>
          <w:p w14:paraId="7D755CD7" w14:textId="77777777" w:rsidR="00937877" w:rsidRDefault="00937877" w:rsidP="00B45D9B">
            <w:pPr>
              <w:jc w:val="both"/>
            </w:pPr>
          </w:p>
        </w:tc>
        <w:tc>
          <w:tcPr>
            <w:tcW w:w="898" w:type="dxa"/>
            <w:vMerge w:val="restart"/>
            <w:shd w:val="pct12" w:color="auto" w:fill="auto"/>
          </w:tcPr>
          <w:p w14:paraId="1A7791BA" w14:textId="77777777" w:rsidR="00937877" w:rsidRPr="00506C17" w:rsidRDefault="00937877" w:rsidP="00B45D9B">
            <w:pPr>
              <w:jc w:val="both"/>
            </w:pPr>
            <w:proofErr w:type="spellStart"/>
            <w:r w:rsidRPr="00506C17">
              <w:t>Déli</w:t>
            </w:r>
            <w:r>
              <w:t>-</w:t>
            </w:r>
            <w:r w:rsidRPr="00506C17">
              <w:t>vrance</w:t>
            </w:r>
            <w:proofErr w:type="spellEnd"/>
            <w:r w:rsidRPr="00506C17">
              <w:t> </w:t>
            </w:r>
          </w:p>
        </w:tc>
        <w:tc>
          <w:tcPr>
            <w:tcW w:w="1701" w:type="dxa"/>
            <w:gridSpan w:val="2"/>
            <w:shd w:val="pct12" w:color="auto" w:fill="auto"/>
          </w:tcPr>
          <w:p w14:paraId="781E5C84" w14:textId="77777777" w:rsidR="00937877" w:rsidRPr="00506C17" w:rsidRDefault="00937877" w:rsidP="00B45D9B">
            <w:pPr>
              <w:jc w:val="both"/>
            </w:pPr>
            <w:r w:rsidRPr="00506C17">
              <w:t>Vente</w:t>
            </w:r>
          </w:p>
        </w:tc>
        <w:tc>
          <w:tcPr>
            <w:tcW w:w="1843" w:type="dxa"/>
            <w:gridSpan w:val="2"/>
            <w:shd w:val="pct12" w:color="auto" w:fill="auto"/>
          </w:tcPr>
          <w:p w14:paraId="3FD02CE3" w14:textId="77777777" w:rsidR="00937877" w:rsidRPr="00506C17" w:rsidRDefault="00937877" w:rsidP="00B45D9B">
            <w:pPr>
              <w:jc w:val="both"/>
            </w:pPr>
            <w:r w:rsidRPr="00506C17">
              <w:t>Vente groupée</w:t>
            </w:r>
            <w:r>
              <w:rPr>
                <w:rStyle w:val="Appeldenotedefin"/>
              </w:rPr>
              <w:endnoteReference w:id="1"/>
            </w:r>
          </w:p>
        </w:tc>
        <w:tc>
          <w:tcPr>
            <w:tcW w:w="2126" w:type="dxa"/>
            <w:gridSpan w:val="2"/>
            <w:vMerge/>
            <w:shd w:val="pct12" w:color="auto" w:fill="auto"/>
          </w:tcPr>
          <w:p w14:paraId="3056E0E6" w14:textId="77777777" w:rsidR="00937877" w:rsidRDefault="00937877" w:rsidP="00B45D9B">
            <w:pPr>
              <w:jc w:val="both"/>
            </w:pPr>
          </w:p>
        </w:tc>
      </w:tr>
      <w:tr w:rsidR="00937877" w14:paraId="0BFCAC03" w14:textId="77777777" w:rsidTr="00B45D9B">
        <w:trPr>
          <w:cantSplit/>
          <w:trHeight w:val="1020"/>
        </w:trPr>
        <w:tc>
          <w:tcPr>
            <w:tcW w:w="993" w:type="dxa"/>
            <w:vMerge/>
            <w:shd w:val="pct12" w:color="auto" w:fill="auto"/>
          </w:tcPr>
          <w:p w14:paraId="3797F07F" w14:textId="77777777" w:rsidR="00937877" w:rsidRDefault="00937877" w:rsidP="00B45D9B">
            <w:pPr>
              <w:jc w:val="both"/>
            </w:pPr>
          </w:p>
        </w:tc>
        <w:tc>
          <w:tcPr>
            <w:tcW w:w="1134" w:type="dxa"/>
            <w:vMerge/>
            <w:shd w:val="pct12" w:color="auto" w:fill="auto"/>
          </w:tcPr>
          <w:p w14:paraId="5AF200F7" w14:textId="77777777" w:rsidR="00937877" w:rsidRDefault="00937877" w:rsidP="00B45D9B">
            <w:pPr>
              <w:jc w:val="both"/>
            </w:pPr>
          </w:p>
        </w:tc>
        <w:tc>
          <w:tcPr>
            <w:tcW w:w="1418" w:type="dxa"/>
            <w:vMerge/>
            <w:shd w:val="pct12" w:color="auto" w:fill="auto"/>
          </w:tcPr>
          <w:p w14:paraId="111BF2DA" w14:textId="77777777" w:rsidR="00937877" w:rsidRDefault="00937877" w:rsidP="00B45D9B">
            <w:pPr>
              <w:jc w:val="both"/>
            </w:pPr>
          </w:p>
        </w:tc>
        <w:tc>
          <w:tcPr>
            <w:tcW w:w="898" w:type="dxa"/>
            <w:vMerge/>
            <w:shd w:val="pct12" w:color="auto" w:fill="auto"/>
            <w:textDirection w:val="btLr"/>
          </w:tcPr>
          <w:p w14:paraId="784056FB" w14:textId="77777777" w:rsidR="00937877" w:rsidRPr="00506C17" w:rsidRDefault="00937877" w:rsidP="00B45D9B">
            <w:pPr>
              <w:ind w:left="113" w:right="113"/>
              <w:jc w:val="both"/>
            </w:pPr>
          </w:p>
        </w:tc>
        <w:tc>
          <w:tcPr>
            <w:tcW w:w="851" w:type="dxa"/>
            <w:shd w:val="pct12" w:color="auto" w:fill="auto"/>
          </w:tcPr>
          <w:p w14:paraId="5755C774" w14:textId="77777777" w:rsidR="00937877" w:rsidRPr="00506C17" w:rsidRDefault="00937877" w:rsidP="00B45D9B">
            <w:pPr>
              <w:jc w:val="both"/>
            </w:pPr>
            <w:r w:rsidRPr="00506C17">
              <w:t xml:space="preserve">Avec </w:t>
            </w:r>
            <w:r>
              <w:br/>
            </w:r>
            <w:r w:rsidRPr="00506C17">
              <w:t xml:space="preserve">mise en </w:t>
            </w:r>
            <w:proofErr w:type="spellStart"/>
            <w:r w:rsidRPr="00506C17">
              <w:t>concur</w:t>
            </w:r>
            <w:r>
              <w:t>-</w:t>
            </w:r>
            <w:r w:rsidRPr="00506C17">
              <w:t>rence</w:t>
            </w:r>
            <w:r w:rsidRPr="00CE0813">
              <w:rPr>
                <w:vertAlign w:val="superscript"/>
              </w:rPr>
              <w:t>i</w:t>
            </w:r>
            <w:proofErr w:type="spellEnd"/>
          </w:p>
        </w:tc>
        <w:tc>
          <w:tcPr>
            <w:tcW w:w="850" w:type="dxa"/>
            <w:shd w:val="pct12" w:color="auto" w:fill="auto"/>
          </w:tcPr>
          <w:p w14:paraId="10D1991E" w14:textId="77777777" w:rsidR="00937877" w:rsidRPr="00506C17" w:rsidRDefault="00937877" w:rsidP="00B45D9B">
            <w:pPr>
              <w:jc w:val="both"/>
            </w:pPr>
            <w:r w:rsidRPr="00506C17">
              <w:t>De gré à gré simple</w:t>
            </w:r>
          </w:p>
        </w:tc>
        <w:tc>
          <w:tcPr>
            <w:tcW w:w="851" w:type="dxa"/>
            <w:shd w:val="pct12" w:color="auto" w:fill="auto"/>
          </w:tcPr>
          <w:p w14:paraId="53EBBD8F" w14:textId="77777777" w:rsidR="00937877" w:rsidRPr="00506C17" w:rsidRDefault="00937877" w:rsidP="00B45D9B">
            <w:pPr>
              <w:jc w:val="both"/>
            </w:pPr>
            <w:r w:rsidRPr="00506C17">
              <w:t xml:space="preserve">Avec mise en </w:t>
            </w:r>
            <w:proofErr w:type="spellStart"/>
            <w:r w:rsidRPr="00506C17">
              <w:t>concur</w:t>
            </w:r>
            <w:r>
              <w:t>-</w:t>
            </w:r>
            <w:r w:rsidRPr="00506C17">
              <w:t>rence</w:t>
            </w:r>
            <w:r w:rsidRPr="00CE0813">
              <w:rPr>
                <w:vertAlign w:val="superscript"/>
              </w:rPr>
              <w:t>i</w:t>
            </w:r>
            <w:proofErr w:type="spellEnd"/>
          </w:p>
        </w:tc>
        <w:tc>
          <w:tcPr>
            <w:tcW w:w="992" w:type="dxa"/>
            <w:shd w:val="pct12" w:color="auto" w:fill="auto"/>
          </w:tcPr>
          <w:p w14:paraId="15D3F07E" w14:textId="77777777" w:rsidR="00937877" w:rsidRPr="00506C17" w:rsidRDefault="00937877" w:rsidP="00B45D9B">
            <w:pPr>
              <w:jc w:val="both"/>
            </w:pPr>
            <w:r w:rsidRPr="00506C17">
              <w:t>Contrat d’appro</w:t>
            </w:r>
            <w:r>
              <w:rPr>
                <w:rStyle w:val="Appeldenotedefin"/>
              </w:rPr>
              <w:endnoteReference w:id="2"/>
            </w:r>
          </w:p>
        </w:tc>
        <w:tc>
          <w:tcPr>
            <w:tcW w:w="851" w:type="dxa"/>
            <w:shd w:val="pct12" w:color="auto" w:fill="auto"/>
          </w:tcPr>
          <w:p w14:paraId="7EBDC792" w14:textId="77777777" w:rsidR="00937877" w:rsidRDefault="00937877" w:rsidP="00B45D9B">
            <w:pPr>
              <w:jc w:val="both"/>
            </w:pPr>
            <w:r>
              <w:t>ATDO</w:t>
            </w:r>
          </w:p>
          <w:p w14:paraId="519E15E9" w14:textId="77777777" w:rsidR="00937877" w:rsidRDefault="00937877" w:rsidP="00B45D9B">
            <w:pPr>
              <w:jc w:val="both"/>
            </w:pPr>
            <w:r w:rsidRPr="008F2C52">
              <w:rPr>
                <w:sz w:val="12"/>
              </w:rPr>
              <w:t xml:space="preserve">(Assistance Technique à Donneur d’Ordre) </w:t>
            </w:r>
          </w:p>
        </w:tc>
        <w:tc>
          <w:tcPr>
            <w:tcW w:w="1275" w:type="dxa"/>
            <w:shd w:val="pct12" w:color="auto" w:fill="auto"/>
          </w:tcPr>
          <w:p w14:paraId="38BB7ECF" w14:textId="77777777" w:rsidR="00937877" w:rsidRDefault="00937877" w:rsidP="00B45D9B">
            <w:pPr>
              <w:jc w:val="both"/>
            </w:pPr>
            <w:r w:rsidRPr="00506C17">
              <w:t>Exploitation groupée</w:t>
            </w:r>
            <w:r>
              <w:rPr>
                <w:rStyle w:val="Appeldenotedefin"/>
              </w:rPr>
              <w:endnoteReference w:id="3"/>
            </w:r>
          </w:p>
        </w:tc>
      </w:tr>
      <w:tr w:rsidR="00937877" w:rsidRPr="00506C17" w14:paraId="365AE8D3" w14:textId="77777777" w:rsidTr="00B45D9B">
        <w:tc>
          <w:tcPr>
            <w:tcW w:w="993" w:type="dxa"/>
          </w:tcPr>
          <w:p w14:paraId="775F9646" w14:textId="77777777" w:rsidR="00937877" w:rsidRDefault="00937877" w:rsidP="00B45D9B">
            <w:pPr>
              <w:jc w:val="both"/>
            </w:pPr>
            <w:r>
              <w:t xml:space="preserve"> 7</w:t>
            </w:r>
          </w:p>
          <w:p w14:paraId="2914FB8F" w14:textId="77777777" w:rsidR="00937877" w:rsidRPr="00506C17" w:rsidRDefault="00937877" w:rsidP="00B45D9B">
            <w:pPr>
              <w:jc w:val="both"/>
            </w:pPr>
            <w:r>
              <w:t>7ha (coupe sanitaire)</w:t>
            </w:r>
          </w:p>
        </w:tc>
        <w:tc>
          <w:tcPr>
            <w:tcW w:w="1134" w:type="dxa"/>
          </w:tcPr>
          <w:p w14:paraId="250367CE" w14:textId="77777777" w:rsidR="00937877" w:rsidRPr="00326D36" w:rsidRDefault="00937877" w:rsidP="00B45D9B">
            <w:pPr>
              <w:jc w:val="both"/>
            </w:pPr>
            <w:r w:rsidRPr="00326D36">
              <w:t>BO/BIBE Résineux</w:t>
            </w:r>
          </w:p>
          <w:p w14:paraId="0EB20EEC" w14:textId="77777777" w:rsidR="00937877" w:rsidRPr="00506C17" w:rsidRDefault="00937877" w:rsidP="00B45D9B">
            <w:pPr>
              <w:jc w:val="both"/>
            </w:pPr>
          </w:p>
        </w:tc>
        <w:tc>
          <w:tcPr>
            <w:tcW w:w="1418" w:type="dxa"/>
          </w:tcPr>
          <w:p w14:paraId="5FF33957" w14:textId="77777777" w:rsidR="00937877" w:rsidRPr="00506C17" w:rsidRDefault="00937877" w:rsidP="00B45D9B">
            <w:pPr>
              <w:jc w:val="both"/>
            </w:pPr>
            <w:r>
              <w:t>1700m3</w:t>
            </w:r>
          </w:p>
        </w:tc>
        <w:tc>
          <w:tcPr>
            <w:tcW w:w="898" w:type="dxa"/>
          </w:tcPr>
          <w:p w14:paraId="10EBB4FF" w14:textId="77777777" w:rsidR="00937877" w:rsidRPr="00506C17" w:rsidRDefault="00937877" w:rsidP="00B45D9B">
            <w:pPr>
              <w:jc w:val="both"/>
            </w:pPr>
            <w:r>
              <w:t>Bord de route ou livré usine</w:t>
            </w:r>
          </w:p>
        </w:tc>
        <w:tc>
          <w:tcPr>
            <w:tcW w:w="851" w:type="dxa"/>
          </w:tcPr>
          <w:p w14:paraId="3D8B4DD0" w14:textId="77777777" w:rsidR="00937877" w:rsidRPr="00506C17" w:rsidRDefault="00937877" w:rsidP="00B45D9B">
            <w:pPr>
              <w:jc w:val="both"/>
            </w:pPr>
            <w:r>
              <w:t>Sans objet</w:t>
            </w:r>
          </w:p>
        </w:tc>
        <w:tc>
          <w:tcPr>
            <w:tcW w:w="850" w:type="dxa"/>
          </w:tcPr>
          <w:p w14:paraId="243500BA" w14:textId="77777777" w:rsidR="00937877" w:rsidRPr="003F51CC" w:rsidRDefault="00937877" w:rsidP="00B45D9B">
            <w:pPr>
              <w:jc w:val="both"/>
            </w:pPr>
            <w:r w:rsidRPr="003F51CC">
              <w:t>Sans objet</w:t>
            </w:r>
          </w:p>
          <w:p w14:paraId="2069A315" w14:textId="77777777" w:rsidR="00937877" w:rsidRPr="00506C17" w:rsidRDefault="00937877" w:rsidP="00B45D9B">
            <w:pPr>
              <w:jc w:val="both"/>
            </w:pPr>
          </w:p>
        </w:tc>
        <w:tc>
          <w:tcPr>
            <w:tcW w:w="851" w:type="dxa"/>
          </w:tcPr>
          <w:p w14:paraId="0FA2295C" w14:textId="77777777" w:rsidR="00937877" w:rsidRPr="00506C17" w:rsidRDefault="00937877" w:rsidP="00B45D9B">
            <w:pPr>
              <w:jc w:val="both"/>
            </w:pPr>
            <w:r>
              <w:t>Sans objet</w:t>
            </w:r>
          </w:p>
        </w:tc>
        <w:tc>
          <w:tcPr>
            <w:tcW w:w="992" w:type="dxa"/>
          </w:tcPr>
          <w:p w14:paraId="5B1961E5" w14:textId="77777777" w:rsidR="00937877" w:rsidRPr="003F51CC" w:rsidRDefault="00937877" w:rsidP="00B45D9B">
            <w:pPr>
              <w:jc w:val="both"/>
              <w:rPr>
                <w:b/>
                <w:bCs/>
              </w:rPr>
            </w:pPr>
            <w:r w:rsidRPr="003F51CC">
              <w:rPr>
                <w:b/>
                <w:bCs/>
              </w:rPr>
              <w:t xml:space="preserve">     </w:t>
            </w:r>
          </w:p>
          <w:p w14:paraId="77CD8639" w14:textId="77777777" w:rsidR="00937877" w:rsidRPr="003F51CC" w:rsidRDefault="00937877" w:rsidP="00B45D9B">
            <w:pPr>
              <w:jc w:val="both"/>
              <w:rPr>
                <w:b/>
                <w:bCs/>
              </w:rPr>
            </w:pPr>
            <w:proofErr w:type="gramStart"/>
            <w:r w:rsidRPr="003F51CC">
              <w:rPr>
                <w:b/>
                <w:bCs/>
              </w:rPr>
              <w:t>oui</w:t>
            </w:r>
            <w:proofErr w:type="gramEnd"/>
          </w:p>
        </w:tc>
        <w:tc>
          <w:tcPr>
            <w:tcW w:w="851" w:type="dxa"/>
          </w:tcPr>
          <w:p w14:paraId="22A33876" w14:textId="77777777" w:rsidR="00937877" w:rsidRPr="00506C17" w:rsidRDefault="00937877" w:rsidP="00B45D9B">
            <w:pPr>
              <w:jc w:val="both"/>
            </w:pPr>
            <w:r>
              <w:t>Sans objet</w:t>
            </w:r>
          </w:p>
        </w:tc>
        <w:tc>
          <w:tcPr>
            <w:tcW w:w="1275" w:type="dxa"/>
          </w:tcPr>
          <w:p w14:paraId="6AB9D52A" w14:textId="77777777" w:rsidR="00937877" w:rsidRDefault="00937877" w:rsidP="00B45D9B">
            <w:pPr>
              <w:jc w:val="both"/>
            </w:pPr>
          </w:p>
          <w:p w14:paraId="7633A557" w14:textId="77777777" w:rsidR="00937877" w:rsidRPr="003F51CC" w:rsidRDefault="00937877" w:rsidP="00B45D9B">
            <w:pPr>
              <w:jc w:val="both"/>
              <w:rPr>
                <w:b/>
                <w:bCs/>
              </w:rPr>
            </w:pPr>
            <w:r w:rsidRPr="003F51CC">
              <w:rPr>
                <w:b/>
                <w:bCs/>
              </w:rPr>
              <w:t xml:space="preserve">        </w:t>
            </w:r>
            <w:proofErr w:type="gramStart"/>
            <w:r w:rsidRPr="003F51CC">
              <w:rPr>
                <w:b/>
                <w:bCs/>
              </w:rPr>
              <w:t>oui</w:t>
            </w:r>
            <w:proofErr w:type="gramEnd"/>
          </w:p>
        </w:tc>
      </w:tr>
    </w:tbl>
    <w:p w14:paraId="58A2C7FC" w14:textId="77777777" w:rsidR="00937877" w:rsidRDefault="00937877" w:rsidP="00937877">
      <w:pPr>
        <w:jc w:val="both"/>
      </w:pPr>
    </w:p>
    <w:p w14:paraId="77DEE682" w14:textId="77777777" w:rsidR="00937877" w:rsidRPr="00F160A8" w:rsidRDefault="00937877" w:rsidP="00937877">
      <w:pPr>
        <w:pStyle w:val="Notedefin"/>
        <w:jc w:val="both"/>
        <w:rPr>
          <w:sz w:val="22"/>
        </w:rPr>
      </w:pPr>
      <w:r w:rsidRPr="00F160A8">
        <w:rPr>
          <w:sz w:val="22"/>
        </w:rPr>
        <w:t xml:space="preserve">Lorsque la Commune fait le choix de </w:t>
      </w:r>
      <w:r>
        <w:rPr>
          <w:sz w:val="22"/>
        </w:rPr>
        <w:t>commercialiser</w:t>
      </w:r>
      <w:r w:rsidRPr="00F160A8">
        <w:rPr>
          <w:sz w:val="22"/>
        </w:rPr>
        <w:t xml:space="preserve"> des produits dans le cadre de</w:t>
      </w:r>
      <w:r>
        <w:rPr>
          <w:sz w:val="22"/>
        </w:rPr>
        <w:t>s</w:t>
      </w:r>
      <w:r w:rsidRPr="00F160A8">
        <w:rPr>
          <w:sz w:val="22"/>
        </w:rPr>
        <w:t xml:space="preserve"> contrats d’approvisionnement </w:t>
      </w:r>
      <w:r>
        <w:rPr>
          <w:sz w:val="22"/>
        </w:rPr>
        <w:t xml:space="preserve">(contrats </w:t>
      </w:r>
      <w:r w:rsidRPr="00F160A8">
        <w:rPr>
          <w:sz w:val="22"/>
        </w:rPr>
        <w:t xml:space="preserve">conclus entre l’ONF et des clients s’approvisionnant sur le secteur dont relève la </w:t>
      </w:r>
      <w:r>
        <w:rPr>
          <w:sz w:val="22"/>
        </w:rPr>
        <w:t>c</w:t>
      </w:r>
      <w:r w:rsidRPr="00F160A8">
        <w:rPr>
          <w:sz w:val="22"/>
        </w:rPr>
        <w:t>ommune</w:t>
      </w:r>
      <w:r>
        <w:rPr>
          <w:sz w:val="22"/>
        </w:rPr>
        <w:t>)</w:t>
      </w:r>
      <w:r w:rsidRPr="00F160A8">
        <w:rPr>
          <w:sz w:val="22"/>
        </w:rPr>
        <w:t>, celle-ci s’engage à assurer la bonne exécution des livraisons à partir des produits extraits de son domaine forestier.</w:t>
      </w:r>
    </w:p>
    <w:p w14:paraId="3D3E12DF" w14:textId="77777777" w:rsidR="00937877" w:rsidRDefault="00937877" w:rsidP="00937877">
      <w:pPr>
        <w:jc w:val="both"/>
      </w:pPr>
    </w:p>
    <w:p w14:paraId="1166C26A" w14:textId="3F60F51E" w:rsidR="00937877" w:rsidRDefault="00937877" w:rsidP="00B35F10">
      <w:pPr>
        <w:pStyle w:val="Paragraphedeliste"/>
        <w:numPr>
          <w:ilvl w:val="0"/>
          <w:numId w:val="12"/>
        </w:numPr>
        <w:spacing w:line="240" w:lineRule="auto"/>
        <w:ind w:left="714" w:hanging="357"/>
        <w:jc w:val="both"/>
        <w:rPr>
          <w:b/>
        </w:rPr>
      </w:pPr>
      <w:r w:rsidRPr="006255F8">
        <w:rPr>
          <w:b/>
        </w:rPr>
        <w:t>Donne pouvoir à Monsieur le Maire pour signer tout document nécessaire à la bonne exécution des opérations visées aux alinéa 1 et 2, en particulier la convention d’exploitation groupée de bois avec l’Office national des Forêts.</w:t>
      </w:r>
    </w:p>
    <w:p w14:paraId="05A843F0" w14:textId="1E3D3D06" w:rsidR="00932BF4" w:rsidRDefault="00932BF4" w:rsidP="00932BF4">
      <w:pPr>
        <w:spacing w:line="240" w:lineRule="auto"/>
        <w:jc w:val="both"/>
        <w:rPr>
          <w:b/>
        </w:rPr>
      </w:pPr>
    </w:p>
    <w:p w14:paraId="2E5ABFCF" w14:textId="10183169" w:rsidR="00932BF4" w:rsidRDefault="00932BF4" w:rsidP="00932BF4">
      <w:pPr>
        <w:spacing w:line="240" w:lineRule="auto"/>
        <w:jc w:val="both"/>
        <w:rPr>
          <w:rFonts w:eastAsia="Calibri"/>
          <w:b/>
          <w:u w:val="single"/>
        </w:rPr>
      </w:pPr>
      <w:r w:rsidRPr="009A7070">
        <w:rPr>
          <w:b/>
          <w:bCs/>
          <w:sz w:val="24"/>
          <w:szCs w:val="24"/>
          <w:u w:val="single"/>
        </w:rPr>
        <w:t>Délibération 2022-04</w:t>
      </w:r>
      <w:r>
        <w:rPr>
          <w:b/>
          <w:bCs/>
          <w:sz w:val="24"/>
          <w:szCs w:val="24"/>
          <w:u w:val="single"/>
        </w:rPr>
        <w:t>8 :</w:t>
      </w:r>
      <w:r w:rsidRPr="00932BF4">
        <w:rPr>
          <w:rFonts w:eastAsia="Calibri"/>
          <w:b/>
        </w:rPr>
        <w:t xml:space="preserve"> </w:t>
      </w:r>
      <w:r w:rsidRPr="00932BF4">
        <w:rPr>
          <w:rFonts w:eastAsia="Calibri"/>
          <w:b/>
          <w:u w:val="single"/>
        </w:rPr>
        <w:t>Adoption du Rapport sur le Prix et la Qualité du Service Public d’eau potable 2021</w:t>
      </w:r>
    </w:p>
    <w:p w14:paraId="28C01ACC" w14:textId="055E566E" w:rsidR="00932BF4" w:rsidRPr="004E12DF" w:rsidRDefault="00932BF4" w:rsidP="00932BF4">
      <w:pPr>
        <w:pStyle w:val="CorpsDlibration"/>
        <w:rPr>
          <w:rFonts w:asciiTheme="minorHAnsi" w:hAnsiTheme="minorHAnsi" w:cstheme="minorHAnsi"/>
          <w:noProof w:val="0"/>
          <w:sz w:val="22"/>
          <w:szCs w:val="22"/>
        </w:rPr>
      </w:pPr>
      <w:r w:rsidRPr="00932BF4">
        <w:rPr>
          <w:rFonts w:eastAsia="Calibri"/>
          <w:bCs/>
        </w:rPr>
        <w:t>Mme Armelle VIALA</w:t>
      </w:r>
      <w:r>
        <w:rPr>
          <w:rFonts w:eastAsia="Calibri"/>
          <w:bCs/>
        </w:rPr>
        <w:t xml:space="preserve"> expose </w:t>
      </w:r>
      <w:r w:rsidRPr="004E12DF">
        <w:rPr>
          <w:rFonts w:asciiTheme="minorHAnsi" w:hAnsiTheme="minorHAnsi" w:cstheme="minorHAnsi"/>
          <w:noProof w:val="0"/>
          <w:sz w:val="22"/>
          <w:szCs w:val="22"/>
        </w:rPr>
        <w:t>que le Code Général des Collectivités Territoriales (CGCT) impose, par son article L.2224-5, la réalisation d’un rapport annuel sur le prix et la qualité du service (RPQS) d’eau potable</w:t>
      </w:r>
      <w:r w:rsidR="00667E18">
        <w:rPr>
          <w:rFonts w:asciiTheme="minorHAnsi" w:hAnsiTheme="minorHAnsi" w:cstheme="minorHAnsi"/>
          <w:noProof w:val="0"/>
          <w:sz w:val="22"/>
          <w:szCs w:val="22"/>
        </w:rPr>
        <w:t>.</w:t>
      </w:r>
    </w:p>
    <w:p w14:paraId="6CD0C346" w14:textId="77777777" w:rsidR="00932BF4" w:rsidRPr="004E12DF" w:rsidRDefault="00932BF4" w:rsidP="00932BF4">
      <w:pPr>
        <w:pStyle w:val="CorpsDlibration"/>
        <w:rPr>
          <w:rFonts w:asciiTheme="minorHAnsi" w:hAnsiTheme="minorHAnsi" w:cstheme="minorHAnsi"/>
          <w:noProof w:val="0"/>
          <w:sz w:val="22"/>
          <w:szCs w:val="22"/>
        </w:rPr>
      </w:pPr>
    </w:p>
    <w:p w14:paraId="1FE032FE" w14:textId="77777777" w:rsidR="00932BF4" w:rsidRPr="004E12DF" w:rsidRDefault="00932BF4" w:rsidP="00932BF4">
      <w:pPr>
        <w:pStyle w:val="CorpsDlibration"/>
        <w:rPr>
          <w:rFonts w:asciiTheme="minorHAnsi" w:hAnsiTheme="minorHAnsi" w:cstheme="minorHAnsi"/>
          <w:noProof w:val="0"/>
          <w:sz w:val="22"/>
          <w:szCs w:val="22"/>
        </w:rPr>
      </w:pPr>
      <w:r w:rsidRPr="004E12DF">
        <w:rPr>
          <w:rFonts w:asciiTheme="minorHAnsi" w:hAnsiTheme="minorHAnsi" w:cstheme="minorHAnsi"/>
          <w:noProof w:val="0"/>
          <w:sz w:val="22"/>
          <w:szCs w:val="22"/>
        </w:rPr>
        <w:t xml:space="preserve">Ce rapport doit être présenté à l’assemblée délibérante dans les 9 mois qui suivent la clôture de l’exercice concerné et faire l’objet d’une délibération. En application de l’article D.2224-7 du CGCT, le présent rapport </w:t>
      </w:r>
      <w:r w:rsidRPr="004E12DF">
        <w:rPr>
          <w:rFonts w:asciiTheme="minorHAnsi" w:hAnsiTheme="minorHAnsi" w:cstheme="minorHAnsi"/>
          <w:noProof w:val="0"/>
          <w:sz w:val="22"/>
          <w:szCs w:val="22"/>
        </w:rPr>
        <w:lastRenderedPageBreak/>
        <w:t xml:space="preserve">et sa délibération seront transmis dans un délai de 15 jours, par voie électronique, au </w:t>
      </w:r>
      <w:proofErr w:type="gramStart"/>
      <w:r w:rsidRPr="004E12DF">
        <w:rPr>
          <w:rFonts w:asciiTheme="minorHAnsi" w:hAnsiTheme="minorHAnsi" w:cstheme="minorHAnsi"/>
          <w:noProof w:val="0"/>
          <w:sz w:val="22"/>
          <w:szCs w:val="22"/>
        </w:rPr>
        <w:t>Préfet</w:t>
      </w:r>
      <w:proofErr w:type="gramEnd"/>
      <w:r w:rsidRPr="004E12DF">
        <w:rPr>
          <w:rFonts w:asciiTheme="minorHAnsi" w:hAnsiTheme="minorHAnsi" w:cstheme="minorHAnsi"/>
          <w:noProof w:val="0"/>
          <w:sz w:val="22"/>
          <w:szCs w:val="22"/>
        </w:rPr>
        <w:t xml:space="preserve"> et au système d’information prévu à l’article L. 213-2 du code de l’environnement (le SISPEA). Ce SISPEA correspond à l’observatoire national des services publics de l’eau et de l’assainissement (</w:t>
      </w:r>
      <w:hyperlink r:id="rId9" w:history="1">
        <w:r w:rsidRPr="004E12DF">
          <w:rPr>
            <w:rStyle w:val="Lienhypertexte"/>
            <w:rFonts w:asciiTheme="minorHAnsi" w:hAnsiTheme="minorHAnsi" w:cstheme="minorHAnsi"/>
            <w:sz w:val="22"/>
            <w:szCs w:val="22"/>
          </w:rPr>
          <w:t>www.services.eaufrance.fr</w:t>
        </w:r>
      </w:hyperlink>
      <w:r w:rsidRPr="004E12DF">
        <w:rPr>
          <w:rFonts w:asciiTheme="minorHAnsi" w:hAnsiTheme="minorHAnsi" w:cstheme="minorHAnsi"/>
          <w:noProof w:val="0"/>
          <w:sz w:val="22"/>
          <w:szCs w:val="22"/>
        </w:rPr>
        <w:t>).</w:t>
      </w:r>
    </w:p>
    <w:p w14:paraId="7710F6BD" w14:textId="77777777" w:rsidR="00932BF4" w:rsidRPr="004E12DF" w:rsidRDefault="00932BF4" w:rsidP="00932BF4">
      <w:pPr>
        <w:pStyle w:val="CorpsDlibration"/>
        <w:rPr>
          <w:rFonts w:asciiTheme="minorHAnsi" w:hAnsiTheme="minorHAnsi" w:cstheme="minorHAnsi"/>
          <w:noProof w:val="0"/>
          <w:sz w:val="22"/>
          <w:szCs w:val="22"/>
        </w:rPr>
      </w:pPr>
    </w:p>
    <w:p w14:paraId="60D6A0E7" w14:textId="77777777" w:rsidR="00932BF4" w:rsidRPr="004E12DF" w:rsidRDefault="00932BF4" w:rsidP="00932BF4">
      <w:pPr>
        <w:pStyle w:val="CorpsDlibration"/>
        <w:rPr>
          <w:rFonts w:asciiTheme="minorHAnsi" w:hAnsiTheme="minorHAnsi" w:cstheme="minorHAnsi"/>
          <w:noProof w:val="0"/>
          <w:sz w:val="22"/>
          <w:szCs w:val="22"/>
        </w:rPr>
      </w:pPr>
      <w:r w:rsidRPr="004E12DF">
        <w:rPr>
          <w:rFonts w:asciiTheme="minorHAnsi" w:hAnsiTheme="minorHAnsi" w:cstheme="minorHAnsi"/>
          <w:noProof w:val="0"/>
          <w:sz w:val="22"/>
          <w:szCs w:val="22"/>
        </w:rPr>
        <w:t>Le RPQS doit contenir, a minima, les indicateurs décrits en annexes V et VI du CGCT. Ces indicateurs doivent, en outre, être saisis par voie électronique dans le SISPEA dans ce même délai de 15 jours.</w:t>
      </w:r>
    </w:p>
    <w:p w14:paraId="644B386C" w14:textId="77777777" w:rsidR="00932BF4" w:rsidRPr="004E12DF" w:rsidRDefault="00932BF4" w:rsidP="00932BF4">
      <w:pPr>
        <w:pStyle w:val="CorpsDlibration"/>
        <w:rPr>
          <w:rFonts w:asciiTheme="minorHAnsi" w:hAnsiTheme="minorHAnsi" w:cstheme="minorHAnsi"/>
          <w:sz w:val="22"/>
          <w:szCs w:val="22"/>
        </w:rPr>
      </w:pPr>
    </w:p>
    <w:p w14:paraId="34C07082" w14:textId="57070372" w:rsidR="00932BF4" w:rsidRDefault="00932BF4" w:rsidP="00932BF4">
      <w:pPr>
        <w:pStyle w:val="CorpsDlibration"/>
        <w:rPr>
          <w:rFonts w:asciiTheme="minorHAnsi" w:hAnsiTheme="minorHAnsi" w:cstheme="minorHAnsi"/>
          <w:sz w:val="22"/>
          <w:szCs w:val="22"/>
        </w:rPr>
      </w:pPr>
      <w:r w:rsidRPr="004E12DF">
        <w:rPr>
          <w:rFonts w:asciiTheme="minorHAnsi" w:hAnsiTheme="minorHAnsi" w:cstheme="minorHAnsi"/>
          <w:sz w:val="22"/>
          <w:szCs w:val="22"/>
        </w:rPr>
        <w:t>Le présent rapport est public et permet d’informer les usagers du service, notamment par une mise en ligne sur le site de l'observatoire national des services publics de l'eau</w:t>
      </w:r>
      <w:r w:rsidR="00667E18">
        <w:rPr>
          <w:rFonts w:asciiTheme="minorHAnsi" w:hAnsiTheme="minorHAnsi" w:cstheme="minorHAnsi"/>
          <w:sz w:val="22"/>
          <w:szCs w:val="22"/>
        </w:rPr>
        <w:t>.</w:t>
      </w:r>
    </w:p>
    <w:p w14:paraId="14B8C086" w14:textId="0EBE8277" w:rsidR="00932BF4" w:rsidRDefault="00932BF4" w:rsidP="00932BF4">
      <w:pPr>
        <w:pStyle w:val="CorpsDlibration"/>
        <w:rPr>
          <w:rFonts w:asciiTheme="minorHAnsi" w:hAnsiTheme="minorHAnsi" w:cstheme="minorHAnsi"/>
          <w:sz w:val="22"/>
          <w:szCs w:val="22"/>
        </w:rPr>
      </w:pPr>
    </w:p>
    <w:p w14:paraId="3D9FC208" w14:textId="091EE80E" w:rsidR="00932BF4" w:rsidRDefault="00932BF4" w:rsidP="00932BF4">
      <w:pPr>
        <w:pStyle w:val="CorpsDlibration"/>
        <w:rPr>
          <w:rFonts w:asciiTheme="minorHAnsi" w:hAnsiTheme="minorHAnsi" w:cstheme="minorHAnsi"/>
          <w:b/>
          <w:bCs/>
          <w:i/>
          <w:iCs/>
          <w:sz w:val="22"/>
          <w:szCs w:val="22"/>
          <w:u w:val="single"/>
        </w:rPr>
      </w:pPr>
      <w:r w:rsidRPr="00932BF4">
        <w:rPr>
          <w:rFonts w:asciiTheme="minorHAnsi" w:hAnsiTheme="minorHAnsi" w:cstheme="minorHAnsi"/>
          <w:b/>
          <w:bCs/>
          <w:i/>
          <w:iCs/>
          <w:sz w:val="22"/>
          <w:szCs w:val="22"/>
          <w:u w:val="single"/>
        </w:rPr>
        <w:t>En séance </w:t>
      </w:r>
    </w:p>
    <w:p w14:paraId="01B91AC9" w14:textId="77777777" w:rsidR="00932BF4" w:rsidRPr="00932BF4" w:rsidRDefault="00932BF4" w:rsidP="00932BF4">
      <w:pPr>
        <w:pStyle w:val="CorpsDlibration"/>
        <w:rPr>
          <w:rFonts w:asciiTheme="minorHAnsi" w:hAnsiTheme="minorHAnsi" w:cstheme="minorHAnsi"/>
          <w:sz w:val="22"/>
          <w:szCs w:val="22"/>
        </w:rPr>
      </w:pPr>
    </w:p>
    <w:p w14:paraId="51F46221" w14:textId="35453F40" w:rsidR="00932BF4" w:rsidRDefault="00932BF4" w:rsidP="00932BF4">
      <w:pPr>
        <w:spacing w:line="240" w:lineRule="auto"/>
        <w:jc w:val="both"/>
        <w:rPr>
          <w:bCs/>
          <w:i/>
          <w:iCs/>
        </w:rPr>
      </w:pPr>
      <w:r w:rsidRPr="00932BF4">
        <w:rPr>
          <w:bCs/>
          <w:i/>
          <w:iCs/>
        </w:rPr>
        <w:t>Questions :</w:t>
      </w:r>
    </w:p>
    <w:p w14:paraId="3C9856DD" w14:textId="1A99248A" w:rsidR="00932BF4" w:rsidRDefault="007F44B1" w:rsidP="00932BF4">
      <w:pPr>
        <w:pStyle w:val="Paragraphedeliste"/>
        <w:numPr>
          <w:ilvl w:val="0"/>
          <w:numId w:val="8"/>
        </w:numPr>
        <w:spacing w:line="240" w:lineRule="auto"/>
        <w:jc w:val="both"/>
        <w:rPr>
          <w:bCs/>
        </w:rPr>
      </w:pPr>
      <w:r>
        <w:rPr>
          <w:bCs/>
        </w:rPr>
        <w:t xml:space="preserve">Sophie </w:t>
      </w:r>
      <w:proofErr w:type="spellStart"/>
      <w:r>
        <w:rPr>
          <w:bCs/>
        </w:rPr>
        <w:t>Saillard</w:t>
      </w:r>
      <w:proofErr w:type="spellEnd"/>
      <w:r>
        <w:rPr>
          <w:bCs/>
        </w:rPr>
        <w:t xml:space="preserve"> intervient : </w:t>
      </w:r>
      <w:r w:rsidR="00932BF4">
        <w:rPr>
          <w:bCs/>
        </w:rPr>
        <w:t xml:space="preserve"> à la lecture du rapport, </w:t>
      </w:r>
      <w:r>
        <w:rPr>
          <w:bCs/>
        </w:rPr>
        <w:t xml:space="preserve">il y a </w:t>
      </w:r>
      <w:r w:rsidR="00932BF4">
        <w:rPr>
          <w:bCs/>
        </w:rPr>
        <w:t>3 abonnées de plus qu’en 2020 et moins de consommation d’eau est-ce normal : oui le nombre d’abonnés n’est pas une variable qui fait évoluer</w:t>
      </w:r>
      <w:r w:rsidR="00521BF2">
        <w:rPr>
          <w:bCs/>
        </w:rPr>
        <w:t xml:space="preserve"> la consommation d’eau dans la même proportion. La consommation </w:t>
      </w:r>
      <w:r>
        <w:rPr>
          <w:bCs/>
        </w:rPr>
        <w:t>dépend du climat pluvieux ou non et peut varie légèrement d’une année sur l’autre. De plus en 2021 les compteurs ont été relevés un peu plus tôt qu’en 2020.</w:t>
      </w:r>
      <w:r w:rsidR="00667E18">
        <w:rPr>
          <w:bCs/>
        </w:rPr>
        <w:t xml:space="preserve"> Un autre facteur peut influencer la consommation d’eau : les fuites et depuis quelques années des travaux importants ont été réalisés et les fuites ont diminué</w:t>
      </w:r>
    </w:p>
    <w:p w14:paraId="65A4B925" w14:textId="77777777" w:rsidR="007F44B1" w:rsidRDefault="007F44B1" w:rsidP="007F44B1">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7B5FBBEC" w14:textId="77777777" w:rsidR="007F44B1" w:rsidRPr="008B6D71" w:rsidRDefault="007F44B1" w:rsidP="007F44B1">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22B933C3" w14:textId="7AC15C83" w:rsidR="007F44B1" w:rsidRDefault="007F44B1" w:rsidP="007F44B1">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67070DF1" w14:textId="77777777" w:rsidR="007F44B1" w:rsidRPr="008B6D71" w:rsidRDefault="007F44B1" w:rsidP="007F44B1">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1A7C50D4" w14:textId="586E64F5" w:rsidR="007F44B1" w:rsidRPr="007F44B1" w:rsidRDefault="007F44B1" w:rsidP="007F44B1">
      <w:pPr>
        <w:spacing w:line="240" w:lineRule="auto"/>
        <w:jc w:val="both"/>
        <w:rPr>
          <w:rFonts w:eastAsia="Calibri"/>
          <w:bCs/>
        </w:rPr>
      </w:pPr>
      <w:r>
        <w:rPr>
          <w:bCs/>
        </w:rPr>
        <w:t>Le rapport sur</w:t>
      </w:r>
      <w:r w:rsidRPr="007F44B1">
        <w:rPr>
          <w:rFonts w:eastAsia="Calibri"/>
          <w:bCs/>
        </w:rPr>
        <w:t xml:space="preserve"> le Prix et la Qualité du Service Public d’eau potable 2021</w:t>
      </w:r>
      <w:r>
        <w:rPr>
          <w:rFonts w:eastAsia="Calibri"/>
          <w:bCs/>
        </w:rPr>
        <w:t xml:space="preserve"> </w:t>
      </w:r>
      <w:r w:rsidRPr="007F44B1">
        <w:rPr>
          <w:bCs/>
        </w:rPr>
        <w:t>est adopté</w:t>
      </w:r>
      <w:r>
        <w:rPr>
          <w:bCs/>
        </w:rPr>
        <w:t>.</w:t>
      </w:r>
    </w:p>
    <w:p w14:paraId="60A46452" w14:textId="60EF9112" w:rsidR="007F44B1" w:rsidRDefault="007F44B1" w:rsidP="007F44B1">
      <w:pPr>
        <w:spacing w:line="240" w:lineRule="auto"/>
        <w:jc w:val="both"/>
        <w:rPr>
          <w:bCs/>
        </w:rPr>
      </w:pPr>
    </w:p>
    <w:p w14:paraId="619D5566" w14:textId="6F41BC61" w:rsidR="007F44B1" w:rsidRPr="00667E18" w:rsidRDefault="007F44B1" w:rsidP="007F44B1">
      <w:pPr>
        <w:spacing w:line="240" w:lineRule="auto"/>
        <w:jc w:val="both"/>
        <w:rPr>
          <w:rFonts w:eastAsia="Calibri"/>
          <w:b/>
          <w:u w:val="single"/>
        </w:rPr>
      </w:pPr>
      <w:r w:rsidRPr="009A7070">
        <w:rPr>
          <w:b/>
          <w:bCs/>
          <w:sz w:val="24"/>
          <w:szCs w:val="24"/>
          <w:u w:val="single"/>
        </w:rPr>
        <w:t>Délibération 2022-04</w:t>
      </w:r>
      <w:r>
        <w:rPr>
          <w:b/>
          <w:bCs/>
          <w:sz w:val="24"/>
          <w:szCs w:val="24"/>
          <w:u w:val="single"/>
        </w:rPr>
        <w:t>9 :</w:t>
      </w:r>
      <w:r w:rsidRPr="00932BF4">
        <w:rPr>
          <w:rFonts w:eastAsia="Calibri"/>
          <w:b/>
        </w:rPr>
        <w:t xml:space="preserve"> </w:t>
      </w:r>
      <w:r w:rsidRPr="00932BF4">
        <w:rPr>
          <w:rFonts w:eastAsia="Calibri"/>
          <w:b/>
          <w:u w:val="single"/>
        </w:rPr>
        <w:t xml:space="preserve">Adoption du Rapport sur le Prix et la Qualité du Service Public </w:t>
      </w:r>
      <w:r w:rsidR="00667E18">
        <w:rPr>
          <w:rFonts w:eastAsia="Calibri"/>
          <w:b/>
          <w:u w:val="single"/>
        </w:rPr>
        <w:t>d’assainissement collectif</w:t>
      </w:r>
      <w:r w:rsidRPr="00932BF4">
        <w:rPr>
          <w:rFonts w:eastAsia="Calibri"/>
          <w:b/>
          <w:u w:val="single"/>
        </w:rPr>
        <w:t xml:space="preserve"> 2021</w:t>
      </w:r>
    </w:p>
    <w:p w14:paraId="79814FFC" w14:textId="68869C79" w:rsidR="00667E18" w:rsidRPr="004E12DF" w:rsidRDefault="00667E18" w:rsidP="00667E18">
      <w:pPr>
        <w:pStyle w:val="CorpsDlibration"/>
        <w:rPr>
          <w:rFonts w:asciiTheme="minorHAnsi" w:hAnsiTheme="minorHAnsi" w:cstheme="minorHAnsi"/>
          <w:noProof w:val="0"/>
          <w:sz w:val="22"/>
          <w:szCs w:val="22"/>
        </w:rPr>
      </w:pPr>
      <w:r w:rsidRPr="00932BF4">
        <w:rPr>
          <w:rFonts w:eastAsia="Calibri"/>
          <w:bCs/>
        </w:rPr>
        <w:t>Mme Armelle VIALA</w:t>
      </w:r>
      <w:r>
        <w:rPr>
          <w:rFonts w:eastAsia="Calibri"/>
          <w:bCs/>
        </w:rPr>
        <w:t xml:space="preserve"> expose </w:t>
      </w:r>
      <w:r w:rsidRPr="004E12DF">
        <w:rPr>
          <w:rFonts w:asciiTheme="minorHAnsi" w:hAnsiTheme="minorHAnsi" w:cstheme="minorHAnsi"/>
          <w:noProof w:val="0"/>
          <w:sz w:val="22"/>
          <w:szCs w:val="22"/>
        </w:rPr>
        <w:t xml:space="preserve">que le Code Général des Collectivités Territoriales (CGCT) impose, par son article L.2224-5, la réalisation d’un rapport annuel sur le prix et la qualité du service (RPQS) </w:t>
      </w:r>
      <w:r>
        <w:rPr>
          <w:rFonts w:asciiTheme="minorHAnsi" w:hAnsiTheme="minorHAnsi" w:cstheme="minorHAnsi"/>
          <w:noProof w:val="0"/>
          <w:sz w:val="22"/>
          <w:szCs w:val="22"/>
        </w:rPr>
        <w:t>d’assainissement collectif.</w:t>
      </w:r>
    </w:p>
    <w:p w14:paraId="70E66E5B" w14:textId="77777777" w:rsidR="00667E18" w:rsidRPr="004E12DF" w:rsidRDefault="00667E18" w:rsidP="00667E18">
      <w:pPr>
        <w:pStyle w:val="CorpsDlibration"/>
        <w:rPr>
          <w:rFonts w:asciiTheme="minorHAnsi" w:hAnsiTheme="minorHAnsi" w:cstheme="minorHAnsi"/>
          <w:noProof w:val="0"/>
          <w:sz w:val="22"/>
          <w:szCs w:val="22"/>
        </w:rPr>
      </w:pPr>
    </w:p>
    <w:p w14:paraId="532483FB" w14:textId="77777777" w:rsidR="00667E18" w:rsidRPr="004E12DF" w:rsidRDefault="00667E18" w:rsidP="00667E18">
      <w:pPr>
        <w:pStyle w:val="CorpsDlibration"/>
        <w:rPr>
          <w:rFonts w:asciiTheme="minorHAnsi" w:hAnsiTheme="minorHAnsi" w:cstheme="minorHAnsi"/>
          <w:noProof w:val="0"/>
          <w:sz w:val="22"/>
          <w:szCs w:val="22"/>
        </w:rPr>
      </w:pPr>
      <w:r w:rsidRPr="004E12DF">
        <w:rPr>
          <w:rFonts w:asciiTheme="minorHAnsi" w:hAnsiTheme="minorHAnsi" w:cstheme="minorHAnsi"/>
          <w:noProof w:val="0"/>
          <w:sz w:val="22"/>
          <w:szCs w:val="22"/>
        </w:rPr>
        <w:t xml:space="preserve">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w:t>
      </w:r>
      <w:proofErr w:type="gramStart"/>
      <w:r w:rsidRPr="004E12DF">
        <w:rPr>
          <w:rFonts w:asciiTheme="minorHAnsi" w:hAnsiTheme="minorHAnsi" w:cstheme="minorHAnsi"/>
          <w:noProof w:val="0"/>
          <w:sz w:val="22"/>
          <w:szCs w:val="22"/>
        </w:rPr>
        <w:t>Préfet</w:t>
      </w:r>
      <w:proofErr w:type="gramEnd"/>
      <w:r w:rsidRPr="004E12DF">
        <w:rPr>
          <w:rFonts w:asciiTheme="minorHAnsi" w:hAnsiTheme="minorHAnsi" w:cstheme="minorHAnsi"/>
          <w:noProof w:val="0"/>
          <w:sz w:val="22"/>
          <w:szCs w:val="22"/>
        </w:rPr>
        <w:t xml:space="preserve"> et au système d’information prévu à l’article L. 213-2 du code de l’environnement (le SISPEA). Ce SISPEA correspond à l’observatoire national des services publics de l’eau et de l’assainissement (</w:t>
      </w:r>
      <w:hyperlink r:id="rId10" w:history="1">
        <w:r w:rsidRPr="004E12DF">
          <w:rPr>
            <w:rStyle w:val="Lienhypertexte"/>
            <w:rFonts w:asciiTheme="minorHAnsi" w:hAnsiTheme="minorHAnsi" w:cstheme="minorHAnsi"/>
            <w:sz w:val="22"/>
            <w:szCs w:val="22"/>
          </w:rPr>
          <w:t>www.services.eaufrance.fr</w:t>
        </w:r>
      </w:hyperlink>
      <w:r w:rsidRPr="004E12DF">
        <w:rPr>
          <w:rFonts w:asciiTheme="minorHAnsi" w:hAnsiTheme="minorHAnsi" w:cstheme="minorHAnsi"/>
          <w:noProof w:val="0"/>
          <w:sz w:val="22"/>
          <w:szCs w:val="22"/>
        </w:rPr>
        <w:t>).</w:t>
      </w:r>
    </w:p>
    <w:p w14:paraId="3AE815D1" w14:textId="77777777" w:rsidR="00667E18" w:rsidRPr="004E12DF" w:rsidRDefault="00667E18" w:rsidP="00667E18">
      <w:pPr>
        <w:pStyle w:val="CorpsDlibration"/>
        <w:rPr>
          <w:rFonts w:asciiTheme="minorHAnsi" w:hAnsiTheme="minorHAnsi" w:cstheme="minorHAnsi"/>
          <w:noProof w:val="0"/>
          <w:sz w:val="22"/>
          <w:szCs w:val="22"/>
        </w:rPr>
      </w:pPr>
    </w:p>
    <w:p w14:paraId="7499C066" w14:textId="77777777" w:rsidR="00667E18" w:rsidRPr="004E12DF" w:rsidRDefault="00667E18" w:rsidP="00667E18">
      <w:pPr>
        <w:pStyle w:val="CorpsDlibration"/>
        <w:rPr>
          <w:rFonts w:asciiTheme="minorHAnsi" w:hAnsiTheme="minorHAnsi" w:cstheme="minorHAnsi"/>
          <w:noProof w:val="0"/>
          <w:sz w:val="22"/>
          <w:szCs w:val="22"/>
        </w:rPr>
      </w:pPr>
      <w:r w:rsidRPr="004E12DF">
        <w:rPr>
          <w:rFonts w:asciiTheme="minorHAnsi" w:hAnsiTheme="minorHAnsi" w:cstheme="minorHAnsi"/>
          <w:noProof w:val="0"/>
          <w:sz w:val="22"/>
          <w:szCs w:val="22"/>
        </w:rPr>
        <w:t>Le RPQS doit contenir, a minima, les indicateurs décrits en annexes V et VI du CGCT. Ces indicateurs doivent, en outre, être saisis par voie électronique dans le SISPEA dans ce même délai de 15 jours.</w:t>
      </w:r>
    </w:p>
    <w:p w14:paraId="49770237" w14:textId="77777777" w:rsidR="00667E18" w:rsidRPr="004E12DF" w:rsidRDefault="00667E18" w:rsidP="00667E18">
      <w:pPr>
        <w:pStyle w:val="CorpsDlibration"/>
        <w:rPr>
          <w:rFonts w:asciiTheme="minorHAnsi" w:hAnsiTheme="minorHAnsi" w:cstheme="minorHAnsi"/>
          <w:sz w:val="22"/>
          <w:szCs w:val="22"/>
        </w:rPr>
      </w:pPr>
    </w:p>
    <w:p w14:paraId="759CC6E1" w14:textId="3ACDF81B" w:rsidR="00667E18" w:rsidRDefault="00667E18" w:rsidP="00667E18">
      <w:pPr>
        <w:pStyle w:val="CorpsDlibration"/>
        <w:rPr>
          <w:rFonts w:asciiTheme="minorHAnsi" w:hAnsiTheme="minorHAnsi" w:cstheme="minorHAnsi"/>
          <w:sz w:val="22"/>
          <w:szCs w:val="22"/>
        </w:rPr>
      </w:pPr>
      <w:r w:rsidRPr="004E12DF">
        <w:rPr>
          <w:rFonts w:asciiTheme="minorHAnsi" w:hAnsiTheme="minorHAnsi" w:cstheme="minorHAnsi"/>
          <w:sz w:val="22"/>
          <w:szCs w:val="22"/>
        </w:rPr>
        <w:t>Le présent rapport est public et permet d’informer les usagers du service, notamment par une mise en ligne sur le site de l'observatoire national des services publics de l'</w:t>
      </w:r>
      <w:r>
        <w:rPr>
          <w:rFonts w:asciiTheme="minorHAnsi" w:hAnsiTheme="minorHAnsi" w:cstheme="minorHAnsi"/>
          <w:sz w:val="22"/>
          <w:szCs w:val="22"/>
        </w:rPr>
        <w:t>assainissement collectif.</w:t>
      </w:r>
    </w:p>
    <w:p w14:paraId="1A8689D8" w14:textId="77777777" w:rsidR="00667E18" w:rsidRDefault="00667E18" w:rsidP="00667E18">
      <w:pPr>
        <w:pStyle w:val="CorpsDlibration"/>
        <w:rPr>
          <w:rFonts w:asciiTheme="minorHAnsi" w:hAnsiTheme="minorHAnsi" w:cstheme="minorHAnsi"/>
          <w:sz w:val="22"/>
          <w:szCs w:val="22"/>
        </w:rPr>
      </w:pPr>
    </w:p>
    <w:p w14:paraId="3662F0B9" w14:textId="77777777" w:rsidR="00667E18" w:rsidRDefault="00667E18" w:rsidP="00667E18">
      <w:pPr>
        <w:pStyle w:val="CorpsDlibration"/>
        <w:rPr>
          <w:rFonts w:asciiTheme="minorHAnsi" w:hAnsiTheme="minorHAnsi" w:cstheme="minorHAnsi"/>
          <w:b/>
          <w:bCs/>
          <w:i/>
          <w:iCs/>
          <w:sz w:val="22"/>
          <w:szCs w:val="22"/>
          <w:u w:val="single"/>
        </w:rPr>
      </w:pPr>
      <w:r w:rsidRPr="00932BF4">
        <w:rPr>
          <w:rFonts w:asciiTheme="minorHAnsi" w:hAnsiTheme="minorHAnsi" w:cstheme="minorHAnsi"/>
          <w:b/>
          <w:bCs/>
          <w:i/>
          <w:iCs/>
          <w:sz w:val="22"/>
          <w:szCs w:val="22"/>
          <w:u w:val="single"/>
        </w:rPr>
        <w:t>En séance </w:t>
      </w:r>
    </w:p>
    <w:p w14:paraId="0CB9A71A" w14:textId="77777777" w:rsidR="00667E18" w:rsidRPr="00932BF4" w:rsidRDefault="00667E18" w:rsidP="00667E18">
      <w:pPr>
        <w:pStyle w:val="CorpsDlibration"/>
        <w:rPr>
          <w:rFonts w:asciiTheme="minorHAnsi" w:hAnsiTheme="minorHAnsi" w:cstheme="minorHAnsi"/>
          <w:sz w:val="22"/>
          <w:szCs w:val="22"/>
        </w:rPr>
      </w:pPr>
    </w:p>
    <w:p w14:paraId="3AE28F34" w14:textId="77777777" w:rsidR="00667E18" w:rsidRDefault="00667E18" w:rsidP="00667E18">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209C92DD" w14:textId="77777777" w:rsidR="00667E18" w:rsidRPr="008B6D71" w:rsidRDefault="00667E18" w:rsidP="00667E18">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31BADB03" w14:textId="77777777" w:rsidR="00667E18" w:rsidRDefault="00667E18" w:rsidP="00667E18">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6870DACE" w14:textId="77777777" w:rsidR="00667E18" w:rsidRPr="008B6D71" w:rsidRDefault="00667E18" w:rsidP="00667E18">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4C86ED12" w14:textId="162922CD" w:rsidR="00667E18" w:rsidRPr="007F44B1" w:rsidRDefault="00667E18" w:rsidP="00667E18">
      <w:pPr>
        <w:spacing w:line="240" w:lineRule="auto"/>
        <w:jc w:val="both"/>
        <w:rPr>
          <w:rFonts w:eastAsia="Calibri"/>
          <w:bCs/>
        </w:rPr>
      </w:pPr>
      <w:r>
        <w:rPr>
          <w:bCs/>
        </w:rPr>
        <w:t>Le rapport sur</w:t>
      </w:r>
      <w:r w:rsidRPr="007F44B1">
        <w:rPr>
          <w:rFonts w:eastAsia="Calibri"/>
          <w:bCs/>
        </w:rPr>
        <w:t xml:space="preserve"> le Prix et la Qualité du Service Public </w:t>
      </w:r>
      <w:r>
        <w:rPr>
          <w:rFonts w:eastAsia="Calibri"/>
          <w:bCs/>
        </w:rPr>
        <w:t>d’assainissement collectif</w:t>
      </w:r>
      <w:r w:rsidRPr="007F44B1">
        <w:rPr>
          <w:rFonts w:eastAsia="Calibri"/>
          <w:bCs/>
        </w:rPr>
        <w:t xml:space="preserve"> 2021</w:t>
      </w:r>
      <w:r>
        <w:rPr>
          <w:rFonts w:eastAsia="Calibri"/>
          <w:bCs/>
        </w:rPr>
        <w:t xml:space="preserve"> </w:t>
      </w:r>
      <w:r w:rsidRPr="007F44B1">
        <w:rPr>
          <w:bCs/>
        </w:rPr>
        <w:t>est adopté</w:t>
      </w:r>
      <w:r>
        <w:rPr>
          <w:bCs/>
        </w:rPr>
        <w:t>.</w:t>
      </w:r>
    </w:p>
    <w:p w14:paraId="2F5C0D91" w14:textId="382E16D6" w:rsidR="00667E18" w:rsidRDefault="00667E18" w:rsidP="007F44B1">
      <w:pPr>
        <w:spacing w:line="240" w:lineRule="auto"/>
        <w:jc w:val="both"/>
        <w:rPr>
          <w:bCs/>
        </w:rPr>
      </w:pPr>
    </w:p>
    <w:p w14:paraId="5B2EE54F" w14:textId="41BDAF5D" w:rsidR="00667E18" w:rsidRDefault="00667E18" w:rsidP="007F44B1">
      <w:pPr>
        <w:spacing w:line="240" w:lineRule="auto"/>
        <w:jc w:val="both"/>
        <w:rPr>
          <w:b/>
          <w:bCs/>
          <w:sz w:val="24"/>
          <w:szCs w:val="24"/>
          <w:u w:val="single"/>
        </w:rPr>
      </w:pPr>
      <w:r w:rsidRPr="009A7070">
        <w:rPr>
          <w:b/>
          <w:bCs/>
          <w:sz w:val="24"/>
          <w:szCs w:val="24"/>
          <w:u w:val="single"/>
        </w:rPr>
        <w:lastRenderedPageBreak/>
        <w:t>Délibération 2022-0</w:t>
      </w:r>
      <w:r>
        <w:rPr>
          <w:b/>
          <w:bCs/>
          <w:sz w:val="24"/>
          <w:szCs w:val="24"/>
          <w:u w:val="single"/>
        </w:rPr>
        <w:t xml:space="preserve">50 : admission </w:t>
      </w:r>
      <w:r w:rsidR="00420714">
        <w:rPr>
          <w:b/>
          <w:bCs/>
          <w:sz w:val="24"/>
          <w:szCs w:val="24"/>
          <w:u w:val="single"/>
        </w:rPr>
        <w:t xml:space="preserve">en </w:t>
      </w:r>
      <w:proofErr w:type="spellStart"/>
      <w:proofErr w:type="gramStart"/>
      <w:r w:rsidR="00420714">
        <w:rPr>
          <w:b/>
          <w:bCs/>
          <w:sz w:val="24"/>
          <w:szCs w:val="24"/>
          <w:u w:val="single"/>
        </w:rPr>
        <w:t>non valeur</w:t>
      </w:r>
      <w:proofErr w:type="spellEnd"/>
      <w:proofErr w:type="gramEnd"/>
      <w:r w:rsidR="00420714">
        <w:rPr>
          <w:b/>
          <w:bCs/>
          <w:sz w:val="24"/>
          <w:szCs w:val="24"/>
          <w:u w:val="single"/>
        </w:rPr>
        <w:t xml:space="preserve"> de créances sur le budget eau et assainissement et le budget crèche</w:t>
      </w:r>
    </w:p>
    <w:p w14:paraId="3169B5E1" w14:textId="75B3AAC2" w:rsidR="00420714" w:rsidRPr="00D409E3" w:rsidRDefault="00420714" w:rsidP="00420714">
      <w:pPr>
        <w:rPr>
          <w:rFonts w:cstheme="minorHAnsi"/>
        </w:rPr>
      </w:pPr>
      <w:r>
        <w:rPr>
          <w:sz w:val="24"/>
          <w:szCs w:val="24"/>
        </w:rPr>
        <w:t xml:space="preserve">M. Christian BARDY expose </w:t>
      </w:r>
      <w:r w:rsidRPr="00D409E3">
        <w:rPr>
          <w:rFonts w:cstheme="minorHAnsi"/>
        </w:rPr>
        <w:t xml:space="preserve">que certaines créances s’avèrent irrécouvrables malgré les différentes procédures mises en place. </w:t>
      </w:r>
    </w:p>
    <w:p w14:paraId="41F81A32" w14:textId="51EDEBBC" w:rsidR="00420714" w:rsidRPr="00D409E3" w:rsidRDefault="00420714" w:rsidP="00420714">
      <w:pPr>
        <w:rPr>
          <w:rFonts w:cstheme="minorHAnsi"/>
        </w:rPr>
      </w:pPr>
      <w:r w:rsidRPr="00D409E3">
        <w:rPr>
          <w:rFonts w:cstheme="minorHAnsi"/>
        </w:rPr>
        <w:t>Ceci soit en raison de l’insolvabilité du débiteur, de l’impossibilité de le retrouver, de son décès ou parce que la créance est trop faible ou qu’il s’agit d’une régularisation.</w:t>
      </w:r>
    </w:p>
    <w:p w14:paraId="6611B64C" w14:textId="2302BCB7" w:rsidR="00420714" w:rsidRDefault="00420714" w:rsidP="00420714">
      <w:pPr>
        <w:rPr>
          <w:rFonts w:cstheme="minorHAnsi"/>
        </w:rPr>
      </w:pPr>
      <w:r w:rsidRPr="00D409E3">
        <w:rPr>
          <w:rFonts w:cstheme="minorHAnsi"/>
        </w:rPr>
        <w:t xml:space="preserve">Il est rappelé que la mise en non-valeur n’annule pas la créance et qu’il est toujours possible de la récupérer en cas de changement de situation du débiteur (vente </w:t>
      </w:r>
      <w:r>
        <w:rPr>
          <w:rFonts w:cstheme="minorHAnsi"/>
        </w:rPr>
        <w:t xml:space="preserve">d’un bien </w:t>
      </w:r>
      <w:r w:rsidRPr="00D409E3">
        <w:rPr>
          <w:rFonts w:cstheme="minorHAnsi"/>
        </w:rPr>
        <w:t>par exemple …)</w:t>
      </w:r>
    </w:p>
    <w:p w14:paraId="61C3904A" w14:textId="2B89EAF0" w:rsidR="00420714" w:rsidRPr="00D409E3" w:rsidRDefault="00420714" w:rsidP="00420714">
      <w:pPr>
        <w:rPr>
          <w:rFonts w:cstheme="minorHAnsi"/>
        </w:rPr>
      </w:pPr>
      <w:r w:rsidRPr="00D409E3">
        <w:rPr>
          <w:rFonts w:cstheme="minorHAnsi"/>
        </w:rPr>
        <w:t>Selon les tableaux joints en annexe les créances à admettre en non-valeur sont les suivantes :</w:t>
      </w:r>
    </w:p>
    <w:p w14:paraId="26835E78" w14:textId="77777777" w:rsidR="00420714" w:rsidRPr="00D409E3" w:rsidRDefault="00420714" w:rsidP="00420714">
      <w:pPr>
        <w:pStyle w:val="Paragraphedeliste"/>
        <w:numPr>
          <w:ilvl w:val="0"/>
          <w:numId w:val="13"/>
        </w:numPr>
        <w:overflowPunct w:val="0"/>
        <w:autoSpaceDE w:val="0"/>
        <w:autoSpaceDN w:val="0"/>
        <w:adjustRightInd w:val="0"/>
        <w:spacing w:after="0" w:line="240" w:lineRule="auto"/>
        <w:ind w:left="0" w:firstLine="0"/>
        <w:rPr>
          <w:rFonts w:cstheme="minorHAnsi"/>
        </w:rPr>
      </w:pPr>
      <w:r w:rsidRPr="00D409E3">
        <w:rPr>
          <w:rFonts w:cstheme="minorHAnsi"/>
        </w:rPr>
        <w:t xml:space="preserve">Budget Crèche 12421 : </w:t>
      </w:r>
      <w:r>
        <w:rPr>
          <w:rFonts w:cstheme="minorHAnsi"/>
        </w:rPr>
        <w:t>383.70</w:t>
      </w:r>
      <w:r w:rsidRPr="00D409E3">
        <w:rPr>
          <w:rFonts w:cstheme="minorHAnsi"/>
        </w:rPr>
        <w:t xml:space="preserve"> €</w:t>
      </w:r>
    </w:p>
    <w:p w14:paraId="18CBF78A" w14:textId="77777777" w:rsidR="00420714" w:rsidRDefault="00420714" w:rsidP="00420714">
      <w:pPr>
        <w:pStyle w:val="Paragraphedeliste"/>
        <w:numPr>
          <w:ilvl w:val="0"/>
          <w:numId w:val="13"/>
        </w:numPr>
        <w:overflowPunct w:val="0"/>
        <w:autoSpaceDE w:val="0"/>
        <w:autoSpaceDN w:val="0"/>
        <w:adjustRightInd w:val="0"/>
        <w:spacing w:after="0" w:line="240" w:lineRule="auto"/>
        <w:ind w:left="0" w:firstLine="0"/>
        <w:rPr>
          <w:rFonts w:cstheme="minorHAnsi"/>
        </w:rPr>
      </w:pPr>
      <w:r w:rsidRPr="00D409E3">
        <w:rPr>
          <w:rFonts w:cstheme="minorHAnsi"/>
        </w:rPr>
        <w:t xml:space="preserve">Budget Eau et assainissement 12422 : </w:t>
      </w:r>
      <w:r>
        <w:rPr>
          <w:rFonts w:cstheme="minorHAnsi"/>
        </w:rPr>
        <w:t xml:space="preserve">11 684.45 </w:t>
      </w:r>
      <w:r w:rsidRPr="00D409E3">
        <w:rPr>
          <w:rFonts w:cstheme="minorHAnsi"/>
        </w:rPr>
        <w:t>€</w:t>
      </w:r>
    </w:p>
    <w:p w14:paraId="19737A3E" w14:textId="6506C636" w:rsidR="00420714" w:rsidRDefault="00420714" w:rsidP="007F44B1">
      <w:pPr>
        <w:spacing w:line="240" w:lineRule="auto"/>
        <w:jc w:val="both"/>
      </w:pPr>
    </w:p>
    <w:p w14:paraId="1E2CAD12" w14:textId="30C23854" w:rsidR="00420714" w:rsidRDefault="00420714" w:rsidP="00420714">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proposé :</w:t>
      </w:r>
    </w:p>
    <w:p w14:paraId="25F7AF68" w14:textId="77777777" w:rsidR="00420714" w:rsidRPr="00282BF3" w:rsidRDefault="00420714" w:rsidP="00420714">
      <w:pPr>
        <w:spacing w:after="0" w:line="240" w:lineRule="auto"/>
        <w:rPr>
          <w:rFonts w:eastAsia="Times New Roman" w:cstheme="minorHAnsi"/>
          <w:b/>
          <w:bCs/>
          <w:i/>
          <w:iCs/>
          <w:u w:val="single"/>
          <w:lang w:eastAsia="fr-FR"/>
        </w:rPr>
      </w:pPr>
    </w:p>
    <w:p w14:paraId="6C5D13B0" w14:textId="101DEDD0" w:rsidR="00420714" w:rsidRPr="00420714" w:rsidRDefault="00420714" w:rsidP="00420714">
      <w:pPr>
        <w:pStyle w:val="Paragraphedeliste"/>
        <w:numPr>
          <w:ilvl w:val="0"/>
          <w:numId w:val="13"/>
        </w:numPr>
        <w:spacing w:after="0" w:line="240" w:lineRule="auto"/>
        <w:rPr>
          <w:rFonts w:ascii="Calibri" w:hAnsi="Calibri" w:cs="Calibri"/>
          <w:color w:val="000000"/>
          <w:sz w:val="20"/>
          <w:szCs w:val="20"/>
        </w:rPr>
      </w:pPr>
      <w:r w:rsidRPr="00420714">
        <w:rPr>
          <w:rFonts w:ascii="Calibri" w:hAnsi="Calibri" w:cs="Calibri"/>
          <w:color w:val="000000"/>
          <w:sz w:val="20"/>
          <w:szCs w:val="20"/>
        </w:rPr>
        <w:t xml:space="preserve">D’admettre en </w:t>
      </w:r>
      <w:proofErr w:type="spellStart"/>
      <w:proofErr w:type="gramStart"/>
      <w:r w:rsidRPr="00420714">
        <w:rPr>
          <w:rFonts w:ascii="Calibri" w:hAnsi="Calibri" w:cs="Calibri"/>
          <w:color w:val="000000"/>
          <w:sz w:val="20"/>
          <w:szCs w:val="20"/>
        </w:rPr>
        <w:t>non valeur</w:t>
      </w:r>
      <w:proofErr w:type="spellEnd"/>
      <w:proofErr w:type="gramEnd"/>
      <w:r w:rsidRPr="00420714">
        <w:rPr>
          <w:rFonts w:ascii="Calibri" w:hAnsi="Calibri" w:cs="Calibri"/>
          <w:color w:val="000000"/>
          <w:sz w:val="20"/>
          <w:szCs w:val="20"/>
        </w:rPr>
        <w:t xml:space="preserve"> les créances telles que présentées</w:t>
      </w:r>
    </w:p>
    <w:p w14:paraId="45571451" w14:textId="77777777" w:rsidR="00420714" w:rsidRDefault="00420714" w:rsidP="00420714">
      <w:pPr>
        <w:spacing w:after="0" w:line="240" w:lineRule="auto"/>
        <w:ind w:left="360"/>
        <w:rPr>
          <w:rFonts w:ascii="Calibri" w:hAnsi="Calibri" w:cs="Calibri"/>
          <w:b/>
          <w:bCs/>
          <w:color w:val="000000"/>
          <w:sz w:val="20"/>
          <w:szCs w:val="20"/>
          <w:u w:val="single"/>
        </w:rPr>
      </w:pPr>
    </w:p>
    <w:p w14:paraId="4119C57C" w14:textId="49C929D8" w:rsidR="00420714" w:rsidRDefault="00420714" w:rsidP="00420714">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14B9F998" w14:textId="77777777" w:rsidR="00420714" w:rsidRPr="008B6D71" w:rsidRDefault="00420714" w:rsidP="00420714">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3DA90400" w14:textId="77777777" w:rsidR="00420714" w:rsidRPr="008B6D71" w:rsidRDefault="00420714" w:rsidP="00420714">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180B4E4B" w14:textId="77777777" w:rsidR="00420714" w:rsidRDefault="00420714" w:rsidP="00420714"/>
    <w:p w14:paraId="4FEEFB54" w14:textId="0C8357D2" w:rsidR="00420714" w:rsidRDefault="00420714" w:rsidP="007F44B1">
      <w:pPr>
        <w:spacing w:line="240" w:lineRule="auto"/>
        <w:jc w:val="both"/>
        <w:rPr>
          <w:b/>
          <w:bCs/>
          <w:sz w:val="24"/>
          <w:szCs w:val="24"/>
          <w:u w:val="single"/>
        </w:rPr>
      </w:pPr>
      <w:r w:rsidRPr="009A7070">
        <w:rPr>
          <w:b/>
          <w:bCs/>
          <w:sz w:val="24"/>
          <w:szCs w:val="24"/>
          <w:u w:val="single"/>
        </w:rPr>
        <w:t>Délibération 2022-0</w:t>
      </w:r>
      <w:r>
        <w:rPr>
          <w:b/>
          <w:bCs/>
          <w:sz w:val="24"/>
          <w:szCs w:val="24"/>
          <w:u w:val="single"/>
        </w:rPr>
        <w:t>5</w:t>
      </w:r>
      <w:r w:rsidR="0005098C">
        <w:rPr>
          <w:b/>
          <w:bCs/>
          <w:sz w:val="24"/>
          <w:szCs w:val="24"/>
          <w:u w:val="single"/>
        </w:rPr>
        <w:t>1</w:t>
      </w:r>
      <w:r>
        <w:rPr>
          <w:b/>
          <w:bCs/>
          <w:sz w:val="24"/>
          <w:szCs w:val="24"/>
          <w:u w:val="single"/>
        </w:rPr>
        <w:t> :</w:t>
      </w:r>
      <w:r w:rsidR="0005098C">
        <w:rPr>
          <w:b/>
          <w:bCs/>
          <w:sz w:val="24"/>
          <w:szCs w:val="24"/>
          <w:u w:val="single"/>
        </w:rPr>
        <w:t xml:space="preserve"> effacement des dettes non recouvrables</w:t>
      </w:r>
    </w:p>
    <w:p w14:paraId="2732B412" w14:textId="47518F7A" w:rsidR="0005098C" w:rsidRDefault="0005098C" w:rsidP="0005098C">
      <w:pPr>
        <w:rPr>
          <w:rFonts w:cstheme="minorHAnsi"/>
        </w:rPr>
      </w:pPr>
      <w:r>
        <w:rPr>
          <w:rFonts w:cstheme="minorHAnsi"/>
        </w:rPr>
        <w:t xml:space="preserve">M. le Maire expose que faisant suite à des jugements </w:t>
      </w:r>
      <w:r w:rsidRPr="00790A05">
        <w:rPr>
          <w:rFonts w:cstheme="minorHAnsi"/>
        </w:rPr>
        <w:t xml:space="preserve">de plan de rétablissement personnel par </w:t>
      </w:r>
      <w:r>
        <w:rPr>
          <w:rFonts w:cstheme="minorHAnsi"/>
        </w:rPr>
        <w:t>la banque de France (soit des jugements de faillite personnelle) il convient de délibérer pour effacer définitivement les dettes suivantes qui ne pourront jamais être recouvrées.</w:t>
      </w:r>
    </w:p>
    <w:tbl>
      <w:tblPr>
        <w:tblStyle w:val="Grilledutableau"/>
        <w:tblW w:w="0" w:type="auto"/>
        <w:tblLook w:val="04A0" w:firstRow="1" w:lastRow="0" w:firstColumn="1" w:lastColumn="0" w:noHBand="0" w:noVBand="1"/>
      </w:tblPr>
      <w:tblGrid>
        <w:gridCol w:w="3209"/>
        <w:gridCol w:w="3214"/>
        <w:gridCol w:w="3205"/>
      </w:tblGrid>
      <w:tr w:rsidR="0005098C" w14:paraId="584250FF" w14:textId="77777777" w:rsidTr="0005098C">
        <w:tc>
          <w:tcPr>
            <w:tcW w:w="3209" w:type="dxa"/>
          </w:tcPr>
          <w:p w14:paraId="5F32E2E4" w14:textId="77777777" w:rsidR="0005098C" w:rsidRPr="008B4DAC" w:rsidRDefault="0005098C" w:rsidP="00B45D9B">
            <w:pPr>
              <w:jc w:val="center"/>
              <w:rPr>
                <w:rFonts w:asciiTheme="minorHAnsi" w:hAnsiTheme="minorHAnsi" w:cstheme="minorHAnsi"/>
                <w:b/>
                <w:bCs/>
                <w:sz w:val="22"/>
                <w:szCs w:val="22"/>
              </w:rPr>
            </w:pPr>
            <w:r w:rsidRPr="008B4DAC">
              <w:rPr>
                <w:rFonts w:asciiTheme="minorHAnsi" w:hAnsiTheme="minorHAnsi" w:cstheme="minorHAnsi"/>
                <w:b/>
                <w:bCs/>
                <w:sz w:val="22"/>
                <w:szCs w:val="22"/>
              </w:rPr>
              <w:t>NOM prénom</w:t>
            </w:r>
          </w:p>
        </w:tc>
        <w:tc>
          <w:tcPr>
            <w:tcW w:w="3214" w:type="dxa"/>
          </w:tcPr>
          <w:p w14:paraId="3E372230" w14:textId="77777777" w:rsidR="0005098C" w:rsidRPr="008B4DAC" w:rsidRDefault="0005098C" w:rsidP="00B45D9B">
            <w:pPr>
              <w:jc w:val="center"/>
              <w:rPr>
                <w:rFonts w:asciiTheme="minorHAnsi" w:hAnsiTheme="minorHAnsi" w:cstheme="minorHAnsi"/>
                <w:b/>
                <w:bCs/>
                <w:sz w:val="22"/>
                <w:szCs w:val="22"/>
              </w:rPr>
            </w:pPr>
            <w:r w:rsidRPr="008B4DAC">
              <w:rPr>
                <w:rFonts w:asciiTheme="minorHAnsi" w:hAnsiTheme="minorHAnsi" w:cstheme="minorHAnsi"/>
                <w:b/>
                <w:bCs/>
                <w:sz w:val="22"/>
                <w:szCs w:val="22"/>
              </w:rPr>
              <w:t>Date de l’effacement</w:t>
            </w:r>
          </w:p>
        </w:tc>
        <w:tc>
          <w:tcPr>
            <w:tcW w:w="3205" w:type="dxa"/>
          </w:tcPr>
          <w:p w14:paraId="642771B6" w14:textId="77777777" w:rsidR="0005098C" w:rsidRPr="008B4DAC" w:rsidRDefault="0005098C" w:rsidP="00B45D9B">
            <w:pPr>
              <w:jc w:val="center"/>
              <w:rPr>
                <w:rFonts w:asciiTheme="minorHAnsi" w:hAnsiTheme="minorHAnsi" w:cstheme="minorHAnsi"/>
                <w:b/>
                <w:bCs/>
                <w:sz w:val="22"/>
                <w:szCs w:val="22"/>
              </w:rPr>
            </w:pPr>
            <w:proofErr w:type="gramStart"/>
            <w:r w:rsidRPr="008B4DAC">
              <w:rPr>
                <w:rFonts w:asciiTheme="minorHAnsi" w:hAnsiTheme="minorHAnsi" w:cstheme="minorHAnsi"/>
                <w:b/>
                <w:bCs/>
                <w:sz w:val="22"/>
                <w:szCs w:val="22"/>
              </w:rPr>
              <w:t>montant</w:t>
            </w:r>
            <w:proofErr w:type="gramEnd"/>
          </w:p>
        </w:tc>
      </w:tr>
      <w:tr w:rsidR="0005098C" w14:paraId="53C65534" w14:textId="77777777" w:rsidTr="0005098C">
        <w:tc>
          <w:tcPr>
            <w:tcW w:w="3209" w:type="dxa"/>
            <w:tcBorders>
              <w:bottom w:val="single" w:sz="4" w:space="0" w:color="auto"/>
            </w:tcBorders>
          </w:tcPr>
          <w:p w14:paraId="032A2679" w14:textId="77777777" w:rsidR="0005098C" w:rsidRDefault="0005098C" w:rsidP="00B45D9B">
            <w:pPr>
              <w:rPr>
                <w:rFonts w:asciiTheme="minorHAnsi" w:hAnsiTheme="minorHAnsi" w:cstheme="minorHAnsi"/>
                <w:sz w:val="22"/>
                <w:szCs w:val="22"/>
              </w:rPr>
            </w:pPr>
            <w:r>
              <w:rPr>
                <w:rFonts w:asciiTheme="minorHAnsi" w:hAnsiTheme="minorHAnsi" w:cstheme="minorHAnsi"/>
                <w:sz w:val="22"/>
                <w:szCs w:val="22"/>
              </w:rPr>
              <w:t>KOCH Séverine</w:t>
            </w:r>
          </w:p>
        </w:tc>
        <w:tc>
          <w:tcPr>
            <w:tcW w:w="3214" w:type="dxa"/>
            <w:tcBorders>
              <w:bottom w:val="single" w:sz="4" w:space="0" w:color="auto"/>
            </w:tcBorders>
          </w:tcPr>
          <w:p w14:paraId="0312AFA6" w14:textId="77777777" w:rsidR="0005098C" w:rsidRDefault="0005098C" w:rsidP="00B45D9B">
            <w:pPr>
              <w:rPr>
                <w:rFonts w:asciiTheme="minorHAnsi" w:hAnsiTheme="minorHAnsi" w:cstheme="minorHAnsi"/>
                <w:sz w:val="22"/>
                <w:szCs w:val="22"/>
              </w:rPr>
            </w:pPr>
            <w:r>
              <w:rPr>
                <w:rFonts w:asciiTheme="minorHAnsi" w:hAnsiTheme="minorHAnsi" w:cstheme="minorHAnsi"/>
                <w:sz w:val="22"/>
                <w:szCs w:val="22"/>
              </w:rPr>
              <w:t>22/07/2021</w:t>
            </w:r>
          </w:p>
        </w:tc>
        <w:tc>
          <w:tcPr>
            <w:tcW w:w="3205" w:type="dxa"/>
          </w:tcPr>
          <w:p w14:paraId="7EE935EA" w14:textId="77777777" w:rsidR="0005098C" w:rsidRDefault="0005098C" w:rsidP="00B45D9B">
            <w:pPr>
              <w:rPr>
                <w:rFonts w:asciiTheme="minorHAnsi" w:hAnsiTheme="minorHAnsi" w:cstheme="minorHAnsi"/>
                <w:sz w:val="22"/>
                <w:szCs w:val="22"/>
              </w:rPr>
            </w:pPr>
            <w:r>
              <w:rPr>
                <w:rFonts w:asciiTheme="minorHAnsi" w:hAnsiTheme="minorHAnsi" w:cstheme="minorHAnsi"/>
                <w:sz w:val="22"/>
                <w:szCs w:val="22"/>
              </w:rPr>
              <w:t>547.53</w:t>
            </w:r>
          </w:p>
        </w:tc>
      </w:tr>
      <w:tr w:rsidR="0005098C" w14:paraId="6576C13F" w14:textId="77777777" w:rsidTr="0005098C">
        <w:tc>
          <w:tcPr>
            <w:tcW w:w="3209" w:type="dxa"/>
            <w:tcBorders>
              <w:bottom w:val="single" w:sz="4" w:space="0" w:color="auto"/>
            </w:tcBorders>
          </w:tcPr>
          <w:p w14:paraId="7ABF802F" w14:textId="77777777" w:rsidR="0005098C" w:rsidRDefault="0005098C" w:rsidP="00B45D9B">
            <w:pPr>
              <w:rPr>
                <w:rFonts w:asciiTheme="minorHAnsi" w:hAnsiTheme="minorHAnsi" w:cstheme="minorHAnsi"/>
                <w:sz w:val="22"/>
                <w:szCs w:val="22"/>
              </w:rPr>
            </w:pPr>
            <w:r>
              <w:rPr>
                <w:rFonts w:asciiTheme="minorHAnsi" w:hAnsiTheme="minorHAnsi" w:cstheme="minorHAnsi"/>
                <w:sz w:val="22"/>
                <w:szCs w:val="22"/>
              </w:rPr>
              <w:t>LEBRETON Fabienne</w:t>
            </w:r>
          </w:p>
        </w:tc>
        <w:tc>
          <w:tcPr>
            <w:tcW w:w="3214" w:type="dxa"/>
            <w:tcBorders>
              <w:bottom w:val="single" w:sz="4" w:space="0" w:color="auto"/>
            </w:tcBorders>
          </w:tcPr>
          <w:p w14:paraId="1FA5722E" w14:textId="77777777" w:rsidR="0005098C" w:rsidRDefault="0005098C" w:rsidP="00B45D9B">
            <w:pPr>
              <w:rPr>
                <w:rFonts w:asciiTheme="minorHAnsi" w:hAnsiTheme="minorHAnsi" w:cstheme="minorHAnsi"/>
                <w:sz w:val="22"/>
                <w:szCs w:val="22"/>
              </w:rPr>
            </w:pPr>
            <w:r>
              <w:rPr>
                <w:rFonts w:asciiTheme="minorHAnsi" w:hAnsiTheme="minorHAnsi" w:cstheme="minorHAnsi"/>
                <w:sz w:val="22"/>
                <w:szCs w:val="22"/>
              </w:rPr>
              <w:t>09/12/2019</w:t>
            </w:r>
          </w:p>
        </w:tc>
        <w:tc>
          <w:tcPr>
            <w:tcW w:w="3205" w:type="dxa"/>
            <w:tcBorders>
              <w:bottom w:val="single" w:sz="4" w:space="0" w:color="auto"/>
            </w:tcBorders>
          </w:tcPr>
          <w:p w14:paraId="2919FFCA" w14:textId="77777777" w:rsidR="0005098C" w:rsidRDefault="0005098C" w:rsidP="00B45D9B">
            <w:pPr>
              <w:rPr>
                <w:rFonts w:asciiTheme="minorHAnsi" w:hAnsiTheme="minorHAnsi" w:cstheme="minorHAnsi"/>
                <w:sz w:val="22"/>
                <w:szCs w:val="22"/>
              </w:rPr>
            </w:pPr>
            <w:r>
              <w:rPr>
                <w:rFonts w:asciiTheme="minorHAnsi" w:hAnsiTheme="minorHAnsi" w:cstheme="minorHAnsi"/>
                <w:sz w:val="22"/>
                <w:szCs w:val="22"/>
              </w:rPr>
              <w:t>243.26</w:t>
            </w:r>
          </w:p>
        </w:tc>
      </w:tr>
      <w:tr w:rsidR="0005098C" w14:paraId="23E2DE70" w14:textId="77777777" w:rsidTr="0005098C">
        <w:tc>
          <w:tcPr>
            <w:tcW w:w="3209" w:type="dxa"/>
            <w:tcBorders>
              <w:top w:val="single" w:sz="4" w:space="0" w:color="auto"/>
              <w:left w:val="nil"/>
              <w:bottom w:val="nil"/>
              <w:right w:val="nil"/>
            </w:tcBorders>
          </w:tcPr>
          <w:p w14:paraId="17E07810" w14:textId="77777777" w:rsidR="0005098C" w:rsidRDefault="0005098C" w:rsidP="00B45D9B">
            <w:pPr>
              <w:rPr>
                <w:rFonts w:asciiTheme="minorHAnsi" w:hAnsiTheme="minorHAnsi" w:cstheme="minorHAnsi"/>
                <w:sz w:val="22"/>
                <w:szCs w:val="22"/>
              </w:rPr>
            </w:pPr>
          </w:p>
        </w:tc>
        <w:tc>
          <w:tcPr>
            <w:tcW w:w="3214" w:type="dxa"/>
            <w:tcBorders>
              <w:top w:val="single" w:sz="4" w:space="0" w:color="auto"/>
              <w:left w:val="nil"/>
              <w:bottom w:val="nil"/>
              <w:right w:val="single" w:sz="4" w:space="0" w:color="auto"/>
            </w:tcBorders>
          </w:tcPr>
          <w:p w14:paraId="196AC00D" w14:textId="77777777" w:rsidR="0005098C" w:rsidRDefault="0005098C" w:rsidP="00B45D9B">
            <w:pPr>
              <w:rPr>
                <w:rFonts w:asciiTheme="minorHAnsi" w:hAnsiTheme="minorHAnsi" w:cstheme="minorHAnsi"/>
                <w:sz w:val="22"/>
                <w:szCs w:val="22"/>
              </w:rPr>
            </w:pPr>
          </w:p>
        </w:tc>
        <w:tc>
          <w:tcPr>
            <w:tcW w:w="3205" w:type="dxa"/>
            <w:tcBorders>
              <w:left w:val="single" w:sz="4" w:space="0" w:color="auto"/>
            </w:tcBorders>
          </w:tcPr>
          <w:p w14:paraId="2F567C14" w14:textId="77777777" w:rsidR="0005098C" w:rsidRDefault="0005098C" w:rsidP="00B45D9B">
            <w:pPr>
              <w:rPr>
                <w:rFonts w:asciiTheme="minorHAnsi" w:hAnsiTheme="minorHAnsi" w:cstheme="minorHAnsi"/>
                <w:sz w:val="22"/>
                <w:szCs w:val="22"/>
              </w:rPr>
            </w:pPr>
            <w:r>
              <w:rPr>
                <w:rFonts w:asciiTheme="minorHAnsi" w:hAnsiTheme="minorHAnsi" w:cstheme="minorHAnsi"/>
                <w:sz w:val="22"/>
                <w:szCs w:val="22"/>
              </w:rPr>
              <w:t>790.79</w:t>
            </w:r>
          </w:p>
        </w:tc>
      </w:tr>
    </w:tbl>
    <w:p w14:paraId="45B9D407" w14:textId="77777777" w:rsidR="0005098C" w:rsidRDefault="0005098C" w:rsidP="0005098C">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proposé :</w:t>
      </w:r>
    </w:p>
    <w:p w14:paraId="0507DD6C" w14:textId="77777777" w:rsidR="0005098C" w:rsidRPr="00282BF3" w:rsidRDefault="0005098C" w:rsidP="0005098C">
      <w:pPr>
        <w:spacing w:after="0" w:line="240" w:lineRule="auto"/>
        <w:rPr>
          <w:rFonts w:eastAsia="Times New Roman" w:cstheme="minorHAnsi"/>
          <w:b/>
          <w:bCs/>
          <w:i/>
          <w:iCs/>
          <w:u w:val="single"/>
          <w:lang w:eastAsia="fr-FR"/>
        </w:rPr>
      </w:pPr>
    </w:p>
    <w:p w14:paraId="19C639A6" w14:textId="2B03E278" w:rsidR="0005098C" w:rsidRPr="0005098C" w:rsidRDefault="0005098C" w:rsidP="0005098C">
      <w:pPr>
        <w:pStyle w:val="Paragraphedeliste"/>
        <w:numPr>
          <w:ilvl w:val="0"/>
          <w:numId w:val="13"/>
        </w:numPr>
        <w:spacing w:after="0" w:line="240" w:lineRule="auto"/>
        <w:rPr>
          <w:rFonts w:ascii="Calibri" w:hAnsi="Calibri" w:cs="Calibri"/>
          <w:color w:val="000000"/>
        </w:rPr>
      </w:pPr>
      <w:r w:rsidRPr="0005098C">
        <w:rPr>
          <w:rFonts w:ascii="Calibri" w:hAnsi="Calibri" w:cs="Calibri"/>
          <w:color w:val="000000"/>
        </w:rPr>
        <w:t>D’effacer les créances présentées dans le tableau ci-de</w:t>
      </w:r>
      <w:r>
        <w:rPr>
          <w:rFonts w:ascii="Calibri" w:hAnsi="Calibri" w:cs="Calibri"/>
          <w:color w:val="000000"/>
        </w:rPr>
        <w:t>ssus</w:t>
      </w:r>
    </w:p>
    <w:p w14:paraId="649E5EBC" w14:textId="77777777" w:rsidR="0005098C" w:rsidRPr="0005098C" w:rsidRDefault="0005098C" w:rsidP="0005098C">
      <w:pPr>
        <w:spacing w:after="0" w:line="240" w:lineRule="auto"/>
        <w:ind w:left="360"/>
        <w:rPr>
          <w:rFonts w:ascii="Calibri" w:hAnsi="Calibri" w:cs="Calibri"/>
          <w:b/>
          <w:bCs/>
          <w:color w:val="000000"/>
          <w:u w:val="single"/>
        </w:rPr>
      </w:pPr>
    </w:p>
    <w:p w14:paraId="2AA52C70" w14:textId="77777777" w:rsidR="0005098C" w:rsidRDefault="0005098C" w:rsidP="0005098C">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1DA68BDF" w14:textId="77777777" w:rsidR="0005098C" w:rsidRPr="008B6D71" w:rsidRDefault="0005098C" w:rsidP="0005098C">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1950B2EB" w14:textId="77777777" w:rsidR="0005098C" w:rsidRPr="008B6D71" w:rsidRDefault="0005098C" w:rsidP="0005098C">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roofErr w:type="gramStart"/>
      <w:r w:rsidRPr="008B6D71">
        <w:rPr>
          <w:rFonts w:ascii="Calibri" w:hAnsi="Calibri" w:cs="Calibri"/>
          <w:b/>
          <w:bCs/>
          <w:color w:val="000000"/>
          <w:sz w:val="20"/>
          <w:szCs w:val="20"/>
          <w:u w:val="single"/>
        </w:rPr>
        <w:t>Pour  :</w:t>
      </w:r>
      <w:proofErr w:type="gramEnd"/>
      <w:r w:rsidRPr="008B6D71">
        <w:rPr>
          <w:rFonts w:ascii="Calibri" w:hAnsi="Calibri" w:cs="Calibri"/>
          <w:b/>
          <w:bCs/>
          <w:color w:val="000000"/>
          <w:sz w:val="20"/>
          <w:szCs w:val="20"/>
          <w:u w:val="single"/>
        </w:rPr>
        <w:t xml:space="preserve"> </w:t>
      </w:r>
      <w:r>
        <w:rPr>
          <w:rFonts w:ascii="Calibri" w:hAnsi="Calibri" w:cs="Calibri"/>
          <w:b/>
          <w:bCs/>
          <w:color w:val="000000"/>
          <w:sz w:val="20"/>
          <w:szCs w:val="20"/>
          <w:u w:val="single"/>
        </w:rPr>
        <w:t>18</w:t>
      </w:r>
    </w:p>
    <w:p w14:paraId="7648B732" w14:textId="57DB5FD0" w:rsidR="0005098C" w:rsidRDefault="0005098C" w:rsidP="007F44B1">
      <w:pPr>
        <w:spacing w:line="240" w:lineRule="auto"/>
        <w:jc w:val="both"/>
      </w:pPr>
    </w:p>
    <w:p w14:paraId="15F7A567" w14:textId="64E58313" w:rsidR="009B00F7" w:rsidRDefault="009B00F7" w:rsidP="007F44B1">
      <w:pPr>
        <w:spacing w:line="240" w:lineRule="auto"/>
        <w:jc w:val="both"/>
        <w:rPr>
          <w:b/>
          <w:bCs/>
          <w:sz w:val="24"/>
          <w:szCs w:val="24"/>
          <w:u w:val="single"/>
        </w:rPr>
      </w:pPr>
      <w:r w:rsidRPr="009A7070">
        <w:rPr>
          <w:b/>
          <w:bCs/>
          <w:sz w:val="24"/>
          <w:szCs w:val="24"/>
          <w:u w:val="single"/>
        </w:rPr>
        <w:t>Délibération 2022-0</w:t>
      </w:r>
      <w:r>
        <w:rPr>
          <w:b/>
          <w:bCs/>
          <w:sz w:val="24"/>
          <w:szCs w:val="24"/>
          <w:u w:val="single"/>
        </w:rPr>
        <w:t>52 : SUBVENTION AUX ASSOCIATIONS</w:t>
      </w:r>
    </w:p>
    <w:p w14:paraId="53E24B9D" w14:textId="2B7BAC77" w:rsidR="009B00F7" w:rsidRDefault="009B00F7" w:rsidP="007F44B1">
      <w:pPr>
        <w:spacing w:line="240" w:lineRule="auto"/>
        <w:jc w:val="both"/>
        <w:rPr>
          <w:b/>
          <w:bCs/>
          <w:sz w:val="24"/>
          <w:szCs w:val="24"/>
          <w:u w:val="single"/>
        </w:rPr>
      </w:pPr>
    </w:p>
    <w:p w14:paraId="42941052" w14:textId="5EA797AA" w:rsidR="009B00F7" w:rsidRDefault="009B00F7" w:rsidP="007F44B1">
      <w:pPr>
        <w:spacing w:line="240" w:lineRule="auto"/>
        <w:jc w:val="both"/>
        <w:rPr>
          <w:sz w:val="24"/>
          <w:szCs w:val="24"/>
        </w:rPr>
      </w:pPr>
      <w:r>
        <w:rPr>
          <w:sz w:val="24"/>
          <w:szCs w:val="24"/>
        </w:rPr>
        <w:t>M. Jérôme BOUSQUET expose que comme chaque année les associations de la commune ou qui interviennent sur la commune ont déposé des demandes de subvention pour les aider à financer leurs actions.</w:t>
      </w:r>
    </w:p>
    <w:p w14:paraId="5E7242E7" w14:textId="58A0A294" w:rsidR="009B00F7" w:rsidRDefault="009B00F7" w:rsidP="007F44B1">
      <w:pPr>
        <w:spacing w:line="240" w:lineRule="auto"/>
        <w:jc w:val="both"/>
        <w:rPr>
          <w:sz w:val="24"/>
          <w:szCs w:val="24"/>
        </w:rPr>
      </w:pPr>
      <w:r>
        <w:rPr>
          <w:sz w:val="24"/>
          <w:szCs w:val="24"/>
        </w:rPr>
        <w:t>Le groupe d’élus qui a été constitué pour examiner ces demandes a proposé d’attribuer les subventions comme indiqué dans le tableau ci-dessous :</w:t>
      </w:r>
    </w:p>
    <w:p w14:paraId="2589EC19" w14:textId="373336E0" w:rsidR="009B00F7" w:rsidRDefault="009B00F7" w:rsidP="007F44B1">
      <w:pPr>
        <w:spacing w:line="240" w:lineRule="auto"/>
        <w:jc w:val="both"/>
        <w:rPr>
          <w:sz w:val="24"/>
          <w:szCs w:val="24"/>
        </w:rPr>
      </w:pPr>
    </w:p>
    <w:tbl>
      <w:tblPr>
        <w:tblW w:w="10200" w:type="dxa"/>
        <w:tblCellMar>
          <w:left w:w="70" w:type="dxa"/>
          <w:right w:w="70" w:type="dxa"/>
        </w:tblCellMar>
        <w:tblLook w:val="04A0" w:firstRow="1" w:lastRow="0" w:firstColumn="1" w:lastColumn="0" w:noHBand="0" w:noVBand="1"/>
      </w:tblPr>
      <w:tblGrid>
        <w:gridCol w:w="4020"/>
        <w:gridCol w:w="1140"/>
        <w:gridCol w:w="1340"/>
        <w:gridCol w:w="1340"/>
        <w:gridCol w:w="1296"/>
        <w:gridCol w:w="1260"/>
      </w:tblGrid>
      <w:tr w:rsidR="009B00F7" w:rsidRPr="009B00F7" w14:paraId="6880A2E6" w14:textId="77777777" w:rsidTr="0090512D">
        <w:trPr>
          <w:trHeight w:val="405"/>
        </w:trPr>
        <w:tc>
          <w:tcPr>
            <w:tcW w:w="10200" w:type="dxa"/>
            <w:gridSpan w:val="6"/>
            <w:tcBorders>
              <w:top w:val="nil"/>
              <w:left w:val="nil"/>
              <w:bottom w:val="nil"/>
              <w:right w:val="nil"/>
            </w:tcBorders>
            <w:shd w:val="clear" w:color="auto" w:fill="auto"/>
            <w:noWrap/>
            <w:vAlign w:val="bottom"/>
            <w:hideMark/>
          </w:tcPr>
          <w:p w14:paraId="4E9C9804" w14:textId="77777777" w:rsidR="009B00F7" w:rsidRPr="009B00F7" w:rsidRDefault="009B00F7" w:rsidP="0090512D">
            <w:pPr>
              <w:jc w:val="center"/>
              <w:rPr>
                <w:rFonts w:ascii="Arial" w:hAnsi="Arial" w:cs="Arial"/>
                <w:b/>
                <w:bCs/>
                <w:color w:val="000000"/>
                <w:sz w:val="20"/>
                <w:szCs w:val="20"/>
              </w:rPr>
            </w:pPr>
            <w:r w:rsidRPr="009B00F7">
              <w:rPr>
                <w:rFonts w:ascii="Arial" w:hAnsi="Arial" w:cs="Arial"/>
                <w:b/>
                <w:bCs/>
                <w:color w:val="000000"/>
                <w:sz w:val="20"/>
                <w:szCs w:val="20"/>
              </w:rPr>
              <w:lastRenderedPageBreak/>
              <w:t>"DEMANDE DE SUBVENTIONS - ASSOCIATIONS - ANNEE 2022"</w:t>
            </w:r>
          </w:p>
        </w:tc>
      </w:tr>
      <w:tr w:rsidR="009B00F7" w:rsidRPr="009B00F7" w14:paraId="72FEB82B" w14:textId="77777777" w:rsidTr="0090512D">
        <w:trPr>
          <w:trHeight w:val="300"/>
        </w:trPr>
        <w:tc>
          <w:tcPr>
            <w:tcW w:w="4020" w:type="dxa"/>
            <w:tcBorders>
              <w:top w:val="nil"/>
              <w:left w:val="nil"/>
              <w:bottom w:val="nil"/>
              <w:right w:val="nil"/>
            </w:tcBorders>
            <w:shd w:val="clear" w:color="auto" w:fill="auto"/>
            <w:noWrap/>
            <w:vAlign w:val="bottom"/>
            <w:hideMark/>
          </w:tcPr>
          <w:p w14:paraId="29F63C67" w14:textId="77777777" w:rsidR="009B00F7" w:rsidRPr="009B00F7" w:rsidRDefault="009B00F7" w:rsidP="0090512D">
            <w:pPr>
              <w:jc w:val="center"/>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bottom"/>
            <w:hideMark/>
          </w:tcPr>
          <w:p w14:paraId="66781601" w14:textId="77777777" w:rsidR="009B00F7" w:rsidRPr="009B00F7" w:rsidRDefault="009B00F7" w:rsidP="0090512D">
            <w:pPr>
              <w:rPr>
                <w:sz w:val="20"/>
                <w:szCs w:val="20"/>
              </w:rPr>
            </w:pPr>
          </w:p>
        </w:tc>
        <w:tc>
          <w:tcPr>
            <w:tcW w:w="1340" w:type="dxa"/>
            <w:tcBorders>
              <w:top w:val="nil"/>
              <w:left w:val="nil"/>
              <w:bottom w:val="nil"/>
              <w:right w:val="nil"/>
            </w:tcBorders>
            <w:shd w:val="clear" w:color="auto" w:fill="auto"/>
            <w:noWrap/>
            <w:vAlign w:val="center"/>
            <w:hideMark/>
          </w:tcPr>
          <w:p w14:paraId="27F1155B" w14:textId="77777777" w:rsidR="009B00F7" w:rsidRPr="009B00F7" w:rsidRDefault="009B00F7" w:rsidP="0090512D">
            <w:pPr>
              <w:rPr>
                <w:sz w:val="20"/>
                <w:szCs w:val="20"/>
              </w:rPr>
            </w:pPr>
          </w:p>
        </w:tc>
        <w:tc>
          <w:tcPr>
            <w:tcW w:w="1340" w:type="dxa"/>
            <w:tcBorders>
              <w:top w:val="nil"/>
              <w:left w:val="nil"/>
              <w:bottom w:val="nil"/>
              <w:right w:val="nil"/>
            </w:tcBorders>
            <w:shd w:val="clear" w:color="auto" w:fill="auto"/>
            <w:noWrap/>
            <w:vAlign w:val="center"/>
            <w:hideMark/>
          </w:tcPr>
          <w:p w14:paraId="66CD1A99" w14:textId="77777777" w:rsidR="009B00F7" w:rsidRPr="009B00F7" w:rsidRDefault="009B00F7" w:rsidP="0090512D">
            <w:pPr>
              <w:jc w:val="center"/>
              <w:rPr>
                <w:sz w:val="20"/>
                <w:szCs w:val="20"/>
              </w:rPr>
            </w:pPr>
          </w:p>
        </w:tc>
        <w:tc>
          <w:tcPr>
            <w:tcW w:w="1120" w:type="dxa"/>
            <w:tcBorders>
              <w:top w:val="nil"/>
              <w:left w:val="nil"/>
              <w:bottom w:val="nil"/>
              <w:right w:val="nil"/>
            </w:tcBorders>
            <w:shd w:val="clear" w:color="auto" w:fill="auto"/>
            <w:noWrap/>
            <w:vAlign w:val="center"/>
            <w:hideMark/>
          </w:tcPr>
          <w:p w14:paraId="658257EA" w14:textId="77777777" w:rsidR="009B00F7" w:rsidRPr="009B00F7" w:rsidRDefault="009B00F7" w:rsidP="0090512D">
            <w:pPr>
              <w:jc w:val="center"/>
              <w:rPr>
                <w:sz w:val="20"/>
                <w:szCs w:val="20"/>
              </w:rPr>
            </w:pPr>
          </w:p>
        </w:tc>
        <w:tc>
          <w:tcPr>
            <w:tcW w:w="1260" w:type="dxa"/>
            <w:tcBorders>
              <w:top w:val="nil"/>
              <w:left w:val="nil"/>
              <w:bottom w:val="nil"/>
              <w:right w:val="nil"/>
            </w:tcBorders>
            <w:shd w:val="clear" w:color="auto" w:fill="auto"/>
            <w:noWrap/>
            <w:vAlign w:val="center"/>
            <w:hideMark/>
          </w:tcPr>
          <w:p w14:paraId="5473A145" w14:textId="77777777" w:rsidR="009B00F7" w:rsidRPr="009B00F7" w:rsidRDefault="009B00F7" w:rsidP="0090512D">
            <w:pPr>
              <w:jc w:val="center"/>
              <w:rPr>
                <w:sz w:val="20"/>
                <w:szCs w:val="20"/>
              </w:rPr>
            </w:pPr>
          </w:p>
        </w:tc>
      </w:tr>
      <w:tr w:rsidR="009B00F7" w:rsidRPr="009B00F7" w14:paraId="76E17736" w14:textId="77777777" w:rsidTr="0090512D">
        <w:trPr>
          <w:trHeight w:val="765"/>
        </w:trPr>
        <w:tc>
          <w:tcPr>
            <w:tcW w:w="4020" w:type="dxa"/>
            <w:tcBorders>
              <w:top w:val="single" w:sz="4" w:space="0" w:color="auto"/>
              <w:left w:val="single" w:sz="4" w:space="0" w:color="auto"/>
              <w:bottom w:val="single" w:sz="4" w:space="0" w:color="auto"/>
              <w:right w:val="single" w:sz="4" w:space="0" w:color="auto"/>
            </w:tcBorders>
            <w:shd w:val="clear" w:color="C0C0C0" w:fill="FFCC99"/>
            <w:vAlign w:val="center"/>
            <w:hideMark/>
          </w:tcPr>
          <w:p w14:paraId="30EC3D3D" w14:textId="77777777" w:rsidR="009B00F7" w:rsidRPr="009B00F7" w:rsidRDefault="009B00F7" w:rsidP="0090512D">
            <w:pPr>
              <w:jc w:val="center"/>
              <w:rPr>
                <w:rFonts w:ascii="Arial" w:hAnsi="Arial" w:cs="Arial"/>
                <w:b/>
                <w:bCs/>
                <w:color w:val="000000"/>
                <w:sz w:val="20"/>
                <w:szCs w:val="20"/>
              </w:rPr>
            </w:pPr>
            <w:r w:rsidRPr="009B00F7">
              <w:rPr>
                <w:rFonts w:ascii="Arial" w:hAnsi="Arial" w:cs="Arial"/>
                <w:b/>
                <w:bCs/>
                <w:color w:val="000000"/>
                <w:sz w:val="20"/>
                <w:szCs w:val="20"/>
              </w:rPr>
              <w:t>NOMS ASSOCIATIONS</w:t>
            </w:r>
          </w:p>
        </w:tc>
        <w:tc>
          <w:tcPr>
            <w:tcW w:w="1120" w:type="dxa"/>
            <w:tcBorders>
              <w:top w:val="single" w:sz="4" w:space="0" w:color="auto"/>
              <w:left w:val="nil"/>
              <w:bottom w:val="single" w:sz="4" w:space="0" w:color="auto"/>
              <w:right w:val="single" w:sz="4" w:space="0" w:color="auto"/>
            </w:tcBorders>
            <w:shd w:val="clear" w:color="C0C0C0" w:fill="FFCC99"/>
            <w:vAlign w:val="center"/>
            <w:hideMark/>
          </w:tcPr>
          <w:p w14:paraId="71F60B20" w14:textId="77777777" w:rsidR="009B00F7" w:rsidRPr="009B00F7" w:rsidRDefault="009B00F7" w:rsidP="0090512D">
            <w:pPr>
              <w:jc w:val="center"/>
              <w:rPr>
                <w:rFonts w:ascii="Arial" w:hAnsi="Arial" w:cs="Arial"/>
                <w:b/>
                <w:bCs/>
                <w:color w:val="000000"/>
                <w:sz w:val="20"/>
                <w:szCs w:val="20"/>
              </w:rPr>
            </w:pPr>
            <w:r w:rsidRPr="009B00F7">
              <w:rPr>
                <w:rFonts w:ascii="Arial" w:hAnsi="Arial" w:cs="Arial"/>
                <w:b/>
                <w:bCs/>
                <w:color w:val="000000"/>
                <w:sz w:val="20"/>
                <w:szCs w:val="20"/>
              </w:rPr>
              <w:t>MONTANT 2021</w:t>
            </w:r>
          </w:p>
        </w:tc>
        <w:tc>
          <w:tcPr>
            <w:tcW w:w="1340" w:type="dxa"/>
            <w:tcBorders>
              <w:top w:val="single" w:sz="4" w:space="0" w:color="auto"/>
              <w:left w:val="nil"/>
              <w:bottom w:val="single" w:sz="4" w:space="0" w:color="auto"/>
              <w:right w:val="single" w:sz="4" w:space="0" w:color="auto"/>
            </w:tcBorders>
            <w:shd w:val="clear" w:color="C0C0C0" w:fill="FFCC99"/>
            <w:vAlign w:val="center"/>
            <w:hideMark/>
          </w:tcPr>
          <w:p w14:paraId="0715ACC9" w14:textId="77777777" w:rsidR="009B00F7" w:rsidRPr="009B00F7" w:rsidRDefault="009B00F7" w:rsidP="0090512D">
            <w:pPr>
              <w:jc w:val="center"/>
              <w:rPr>
                <w:rFonts w:ascii="Arial" w:hAnsi="Arial" w:cs="Arial"/>
                <w:b/>
                <w:bCs/>
                <w:color w:val="000000"/>
                <w:sz w:val="20"/>
                <w:szCs w:val="20"/>
              </w:rPr>
            </w:pPr>
            <w:r w:rsidRPr="009B00F7">
              <w:rPr>
                <w:rFonts w:ascii="Arial" w:hAnsi="Arial" w:cs="Arial"/>
                <w:b/>
                <w:bCs/>
                <w:color w:val="000000"/>
                <w:sz w:val="20"/>
                <w:szCs w:val="20"/>
              </w:rPr>
              <w:t>MONTANT DEMANDE 2022</w:t>
            </w:r>
          </w:p>
        </w:tc>
        <w:tc>
          <w:tcPr>
            <w:tcW w:w="1340" w:type="dxa"/>
            <w:tcBorders>
              <w:top w:val="single" w:sz="4" w:space="0" w:color="auto"/>
              <w:left w:val="nil"/>
              <w:bottom w:val="single" w:sz="4" w:space="0" w:color="auto"/>
              <w:right w:val="single" w:sz="4" w:space="0" w:color="auto"/>
            </w:tcBorders>
            <w:shd w:val="clear" w:color="C0C0C0" w:fill="FFCC99"/>
            <w:vAlign w:val="center"/>
            <w:hideMark/>
          </w:tcPr>
          <w:p w14:paraId="65924CB2" w14:textId="77777777" w:rsidR="009B00F7" w:rsidRPr="009B00F7" w:rsidRDefault="009B00F7" w:rsidP="0090512D">
            <w:pPr>
              <w:jc w:val="center"/>
              <w:rPr>
                <w:rFonts w:ascii="Arial" w:hAnsi="Arial" w:cs="Arial"/>
                <w:b/>
                <w:bCs/>
                <w:color w:val="000000"/>
                <w:sz w:val="20"/>
                <w:szCs w:val="20"/>
              </w:rPr>
            </w:pPr>
            <w:r w:rsidRPr="009B00F7">
              <w:rPr>
                <w:rFonts w:ascii="Arial" w:hAnsi="Arial" w:cs="Arial"/>
                <w:b/>
                <w:bCs/>
                <w:color w:val="000000"/>
                <w:sz w:val="20"/>
                <w:szCs w:val="20"/>
              </w:rPr>
              <w:t>MONTANT OBTENU</w:t>
            </w:r>
          </w:p>
        </w:tc>
        <w:tc>
          <w:tcPr>
            <w:tcW w:w="1120" w:type="dxa"/>
            <w:tcBorders>
              <w:top w:val="single" w:sz="4" w:space="0" w:color="auto"/>
              <w:left w:val="nil"/>
              <w:bottom w:val="single" w:sz="4" w:space="0" w:color="auto"/>
              <w:right w:val="single" w:sz="4" w:space="0" w:color="auto"/>
            </w:tcBorders>
            <w:shd w:val="clear" w:color="C0C0C0" w:fill="FFCC99"/>
            <w:vAlign w:val="center"/>
            <w:hideMark/>
          </w:tcPr>
          <w:p w14:paraId="389532EA" w14:textId="77777777" w:rsidR="009B00F7" w:rsidRPr="009B00F7" w:rsidRDefault="009B00F7" w:rsidP="0090512D">
            <w:pPr>
              <w:jc w:val="center"/>
              <w:rPr>
                <w:rFonts w:ascii="Arial" w:hAnsi="Arial" w:cs="Arial"/>
                <w:b/>
                <w:bCs/>
                <w:color w:val="000000"/>
                <w:sz w:val="20"/>
                <w:szCs w:val="20"/>
              </w:rPr>
            </w:pPr>
            <w:r w:rsidRPr="009B00F7">
              <w:rPr>
                <w:rFonts w:ascii="Arial" w:hAnsi="Arial" w:cs="Arial"/>
                <w:b/>
                <w:bCs/>
                <w:color w:val="000000"/>
                <w:sz w:val="20"/>
                <w:szCs w:val="20"/>
              </w:rPr>
              <w:t>MONTANT EXCEPTION</w:t>
            </w:r>
          </w:p>
        </w:tc>
        <w:tc>
          <w:tcPr>
            <w:tcW w:w="1260" w:type="dxa"/>
            <w:tcBorders>
              <w:top w:val="single" w:sz="4" w:space="0" w:color="auto"/>
              <w:left w:val="nil"/>
              <w:bottom w:val="single" w:sz="4" w:space="0" w:color="auto"/>
              <w:right w:val="single" w:sz="4" w:space="0" w:color="auto"/>
            </w:tcBorders>
            <w:shd w:val="clear" w:color="FFFFCC" w:fill="FFFF99"/>
            <w:vAlign w:val="center"/>
            <w:hideMark/>
          </w:tcPr>
          <w:p w14:paraId="4ECF0436" w14:textId="77777777" w:rsidR="009B00F7" w:rsidRPr="009B00F7" w:rsidRDefault="009B00F7" w:rsidP="0090512D">
            <w:pPr>
              <w:jc w:val="center"/>
              <w:rPr>
                <w:rFonts w:ascii="Arial" w:hAnsi="Arial" w:cs="Arial"/>
                <w:b/>
                <w:bCs/>
                <w:color w:val="000000"/>
                <w:sz w:val="20"/>
                <w:szCs w:val="20"/>
              </w:rPr>
            </w:pPr>
            <w:r w:rsidRPr="009B00F7">
              <w:rPr>
                <w:rFonts w:ascii="Arial" w:hAnsi="Arial" w:cs="Arial"/>
                <w:b/>
                <w:bCs/>
                <w:color w:val="000000"/>
                <w:sz w:val="20"/>
                <w:szCs w:val="20"/>
              </w:rPr>
              <w:t>TOTAL ACCORDE 2022</w:t>
            </w:r>
          </w:p>
        </w:tc>
      </w:tr>
      <w:tr w:rsidR="009B00F7" w:rsidRPr="009B00F7" w14:paraId="6625F4AF"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42A74C87"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ABL (Amicale Bouliste Lacaunaise)</w:t>
            </w:r>
          </w:p>
        </w:tc>
        <w:tc>
          <w:tcPr>
            <w:tcW w:w="1120" w:type="dxa"/>
            <w:tcBorders>
              <w:top w:val="nil"/>
              <w:left w:val="nil"/>
              <w:bottom w:val="single" w:sz="4" w:space="0" w:color="auto"/>
              <w:right w:val="single" w:sz="4" w:space="0" w:color="auto"/>
            </w:tcBorders>
            <w:shd w:val="clear" w:color="CCCCFF" w:fill="C0C0C0"/>
            <w:noWrap/>
            <w:vAlign w:val="bottom"/>
            <w:hideMark/>
          </w:tcPr>
          <w:p w14:paraId="272F9EE7"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2 000</w:t>
            </w:r>
          </w:p>
        </w:tc>
        <w:tc>
          <w:tcPr>
            <w:tcW w:w="1340" w:type="dxa"/>
            <w:tcBorders>
              <w:top w:val="nil"/>
              <w:left w:val="nil"/>
              <w:bottom w:val="single" w:sz="4" w:space="0" w:color="auto"/>
              <w:right w:val="single" w:sz="4" w:space="0" w:color="auto"/>
            </w:tcBorders>
            <w:shd w:val="clear" w:color="CCCCFF" w:fill="C0C0C0"/>
            <w:noWrap/>
            <w:vAlign w:val="center"/>
            <w:hideMark/>
          </w:tcPr>
          <w:p w14:paraId="68EFBEC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1 500</w:t>
            </w:r>
          </w:p>
        </w:tc>
        <w:tc>
          <w:tcPr>
            <w:tcW w:w="1340" w:type="dxa"/>
            <w:tcBorders>
              <w:top w:val="nil"/>
              <w:left w:val="nil"/>
              <w:bottom w:val="single" w:sz="4" w:space="0" w:color="auto"/>
              <w:right w:val="single" w:sz="4" w:space="0" w:color="auto"/>
            </w:tcBorders>
            <w:shd w:val="clear" w:color="CCCCFF" w:fill="C0C0C0"/>
            <w:noWrap/>
            <w:vAlign w:val="center"/>
            <w:hideMark/>
          </w:tcPr>
          <w:p w14:paraId="5078028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c>
          <w:tcPr>
            <w:tcW w:w="1120" w:type="dxa"/>
            <w:tcBorders>
              <w:top w:val="nil"/>
              <w:left w:val="nil"/>
              <w:bottom w:val="single" w:sz="4" w:space="0" w:color="auto"/>
              <w:right w:val="single" w:sz="4" w:space="0" w:color="auto"/>
            </w:tcBorders>
            <w:shd w:val="clear" w:color="CCCCFF" w:fill="C0C0C0"/>
            <w:noWrap/>
            <w:vAlign w:val="center"/>
            <w:hideMark/>
          </w:tcPr>
          <w:p w14:paraId="27070F5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54E4BCA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r>
      <w:tr w:rsidR="009B00F7" w:rsidRPr="009B00F7" w14:paraId="252FB65C"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5928C93F"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ACL (</w:t>
            </w:r>
            <w:proofErr w:type="spellStart"/>
            <w:r w:rsidRPr="009B00F7">
              <w:rPr>
                <w:rFonts w:ascii="Calibri" w:hAnsi="Calibri" w:cs="Calibri"/>
                <w:color w:val="000000"/>
                <w:sz w:val="20"/>
                <w:szCs w:val="20"/>
              </w:rPr>
              <w:t>Athlétic</w:t>
            </w:r>
            <w:proofErr w:type="spellEnd"/>
            <w:r w:rsidRPr="009B00F7">
              <w:rPr>
                <w:rFonts w:ascii="Calibri" w:hAnsi="Calibri" w:cs="Calibri"/>
                <w:color w:val="000000"/>
                <w:sz w:val="20"/>
                <w:szCs w:val="20"/>
              </w:rPr>
              <w:t xml:space="preserve"> Club Lacaune)</w:t>
            </w:r>
          </w:p>
        </w:tc>
        <w:tc>
          <w:tcPr>
            <w:tcW w:w="1120" w:type="dxa"/>
            <w:tcBorders>
              <w:top w:val="nil"/>
              <w:left w:val="nil"/>
              <w:bottom w:val="single" w:sz="4" w:space="0" w:color="auto"/>
              <w:right w:val="single" w:sz="4" w:space="0" w:color="auto"/>
            </w:tcBorders>
            <w:shd w:val="clear" w:color="FFFFCC" w:fill="FFFFFF"/>
            <w:noWrap/>
            <w:vAlign w:val="bottom"/>
            <w:hideMark/>
          </w:tcPr>
          <w:p w14:paraId="0CBD5067"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2 700</w:t>
            </w:r>
          </w:p>
        </w:tc>
        <w:tc>
          <w:tcPr>
            <w:tcW w:w="1340" w:type="dxa"/>
            <w:tcBorders>
              <w:top w:val="nil"/>
              <w:left w:val="nil"/>
              <w:bottom w:val="single" w:sz="4" w:space="0" w:color="auto"/>
              <w:right w:val="single" w:sz="4" w:space="0" w:color="auto"/>
            </w:tcBorders>
            <w:shd w:val="clear" w:color="FFFFCC" w:fill="FFFFFF"/>
            <w:noWrap/>
            <w:vAlign w:val="center"/>
            <w:hideMark/>
          </w:tcPr>
          <w:p w14:paraId="55C2431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2 700</w:t>
            </w:r>
          </w:p>
        </w:tc>
        <w:tc>
          <w:tcPr>
            <w:tcW w:w="1340" w:type="dxa"/>
            <w:tcBorders>
              <w:top w:val="nil"/>
              <w:left w:val="nil"/>
              <w:bottom w:val="single" w:sz="4" w:space="0" w:color="auto"/>
              <w:right w:val="single" w:sz="4" w:space="0" w:color="auto"/>
            </w:tcBorders>
            <w:shd w:val="clear" w:color="FFFFCC" w:fill="FFFFFF"/>
            <w:noWrap/>
            <w:vAlign w:val="center"/>
            <w:hideMark/>
          </w:tcPr>
          <w:p w14:paraId="189430E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2 700</w:t>
            </w:r>
          </w:p>
        </w:tc>
        <w:tc>
          <w:tcPr>
            <w:tcW w:w="1120" w:type="dxa"/>
            <w:tcBorders>
              <w:top w:val="nil"/>
              <w:left w:val="nil"/>
              <w:bottom w:val="single" w:sz="4" w:space="0" w:color="auto"/>
              <w:right w:val="single" w:sz="4" w:space="0" w:color="auto"/>
            </w:tcBorders>
            <w:shd w:val="clear" w:color="FFFFCC" w:fill="FFFFFF"/>
            <w:noWrap/>
            <w:vAlign w:val="center"/>
            <w:hideMark/>
          </w:tcPr>
          <w:p w14:paraId="0825EC1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300 </w:t>
            </w:r>
          </w:p>
        </w:tc>
        <w:tc>
          <w:tcPr>
            <w:tcW w:w="1260" w:type="dxa"/>
            <w:tcBorders>
              <w:top w:val="nil"/>
              <w:left w:val="nil"/>
              <w:bottom w:val="single" w:sz="4" w:space="0" w:color="auto"/>
              <w:right w:val="single" w:sz="4" w:space="0" w:color="auto"/>
            </w:tcBorders>
            <w:shd w:val="clear" w:color="FFFFCC" w:fill="FFFFFF"/>
            <w:noWrap/>
            <w:vAlign w:val="center"/>
            <w:hideMark/>
          </w:tcPr>
          <w:p w14:paraId="31DDCDD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3 000</w:t>
            </w:r>
          </w:p>
        </w:tc>
      </w:tr>
      <w:tr w:rsidR="009B00F7" w:rsidRPr="009B00F7" w14:paraId="27517A0E"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3273B2CD"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ADMR (Aide à domicile)</w:t>
            </w:r>
          </w:p>
        </w:tc>
        <w:tc>
          <w:tcPr>
            <w:tcW w:w="1120" w:type="dxa"/>
            <w:tcBorders>
              <w:top w:val="nil"/>
              <w:left w:val="nil"/>
              <w:bottom w:val="single" w:sz="4" w:space="0" w:color="auto"/>
              <w:right w:val="single" w:sz="4" w:space="0" w:color="auto"/>
            </w:tcBorders>
            <w:shd w:val="clear" w:color="CCCCFF" w:fill="C0C0C0"/>
            <w:noWrap/>
            <w:vAlign w:val="bottom"/>
            <w:hideMark/>
          </w:tcPr>
          <w:p w14:paraId="1B9F31F9"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3 800</w:t>
            </w:r>
          </w:p>
        </w:tc>
        <w:tc>
          <w:tcPr>
            <w:tcW w:w="1340" w:type="dxa"/>
            <w:tcBorders>
              <w:top w:val="nil"/>
              <w:left w:val="nil"/>
              <w:bottom w:val="single" w:sz="4" w:space="0" w:color="auto"/>
              <w:right w:val="single" w:sz="4" w:space="0" w:color="auto"/>
            </w:tcBorders>
            <w:shd w:val="clear" w:color="CCCCFF" w:fill="C0C0C0"/>
            <w:noWrap/>
            <w:vAlign w:val="center"/>
            <w:hideMark/>
          </w:tcPr>
          <w:p w14:paraId="454CEC9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3 800</w:t>
            </w:r>
          </w:p>
        </w:tc>
        <w:tc>
          <w:tcPr>
            <w:tcW w:w="1340" w:type="dxa"/>
            <w:tcBorders>
              <w:top w:val="nil"/>
              <w:left w:val="nil"/>
              <w:bottom w:val="single" w:sz="4" w:space="0" w:color="auto"/>
              <w:right w:val="single" w:sz="4" w:space="0" w:color="auto"/>
            </w:tcBorders>
            <w:shd w:val="clear" w:color="CCCCFF" w:fill="C0C0C0"/>
            <w:noWrap/>
            <w:vAlign w:val="center"/>
            <w:hideMark/>
          </w:tcPr>
          <w:p w14:paraId="331CE2C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3 800</w:t>
            </w:r>
          </w:p>
        </w:tc>
        <w:tc>
          <w:tcPr>
            <w:tcW w:w="1120" w:type="dxa"/>
            <w:tcBorders>
              <w:top w:val="nil"/>
              <w:left w:val="nil"/>
              <w:bottom w:val="single" w:sz="4" w:space="0" w:color="auto"/>
              <w:right w:val="single" w:sz="4" w:space="0" w:color="auto"/>
            </w:tcBorders>
            <w:shd w:val="clear" w:color="CCCCFF" w:fill="C0C0C0"/>
            <w:noWrap/>
            <w:vAlign w:val="center"/>
            <w:hideMark/>
          </w:tcPr>
          <w:p w14:paraId="7634AD2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5DE4A31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3 800</w:t>
            </w:r>
          </w:p>
        </w:tc>
      </w:tr>
      <w:tr w:rsidR="009B00F7" w:rsidRPr="009B00F7" w14:paraId="1744CD43"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7BC4369C"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AIRSOFT DES MONTS DE LACAUNE</w:t>
            </w:r>
          </w:p>
        </w:tc>
        <w:tc>
          <w:tcPr>
            <w:tcW w:w="1120" w:type="dxa"/>
            <w:tcBorders>
              <w:top w:val="nil"/>
              <w:left w:val="nil"/>
              <w:bottom w:val="single" w:sz="4" w:space="0" w:color="auto"/>
              <w:right w:val="single" w:sz="4" w:space="0" w:color="auto"/>
            </w:tcBorders>
            <w:shd w:val="clear" w:color="FFFFCC" w:fill="FFFFFF"/>
            <w:noWrap/>
            <w:vAlign w:val="bottom"/>
            <w:hideMark/>
          </w:tcPr>
          <w:p w14:paraId="31700279"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311BA2E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c>
          <w:tcPr>
            <w:tcW w:w="1340" w:type="dxa"/>
            <w:tcBorders>
              <w:top w:val="nil"/>
              <w:left w:val="nil"/>
              <w:bottom w:val="single" w:sz="4" w:space="0" w:color="auto"/>
              <w:right w:val="single" w:sz="4" w:space="0" w:color="auto"/>
            </w:tcBorders>
            <w:shd w:val="clear" w:color="FFFFCC" w:fill="FFFFFF"/>
            <w:noWrap/>
            <w:vAlign w:val="center"/>
            <w:hideMark/>
          </w:tcPr>
          <w:p w14:paraId="0C45C56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120" w:type="dxa"/>
            <w:tcBorders>
              <w:top w:val="nil"/>
              <w:left w:val="nil"/>
              <w:bottom w:val="single" w:sz="4" w:space="0" w:color="auto"/>
              <w:right w:val="single" w:sz="4" w:space="0" w:color="auto"/>
            </w:tcBorders>
            <w:shd w:val="clear" w:color="FFFFCC" w:fill="FFFFFF"/>
            <w:noWrap/>
            <w:vAlign w:val="center"/>
            <w:hideMark/>
          </w:tcPr>
          <w:p w14:paraId="6BB1A99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260" w:type="dxa"/>
            <w:tcBorders>
              <w:top w:val="nil"/>
              <w:left w:val="nil"/>
              <w:bottom w:val="single" w:sz="4" w:space="0" w:color="auto"/>
              <w:right w:val="single" w:sz="4" w:space="0" w:color="auto"/>
            </w:tcBorders>
            <w:shd w:val="clear" w:color="FFFFCC" w:fill="FFFFFF"/>
            <w:noWrap/>
            <w:vAlign w:val="center"/>
            <w:hideMark/>
          </w:tcPr>
          <w:p w14:paraId="19C4357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r>
      <w:tr w:rsidR="009B00F7" w:rsidRPr="009B00F7" w14:paraId="315A71E2"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4583367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AGV (</w:t>
            </w:r>
            <w:proofErr w:type="spellStart"/>
            <w:r w:rsidRPr="009B00F7">
              <w:rPr>
                <w:rFonts w:ascii="Calibri" w:hAnsi="Calibri" w:cs="Calibri"/>
                <w:color w:val="000000"/>
                <w:sz w:val="20"/>
                <w:szCs w:val="20"/>
              </w:rPr>
              <w:t>Ass</w:t>
            </w:r>
            <w:proofErr w:type="spellEnd"/>
            <w:r w:rsidRPr="009B00F7">
              <w:rPr>
                <w:rFonts w:ascii="Calibri" w:hAnsi="Calibri" w:cs="Calibri"/>
                <w:color w:val="000000"/>
                <w:sz w:val="20"/>
                <w:szCs w:val="20"/>
              </w:rPr>
              <w:t>. Gym Volontaire)</w:t>
            </w:r>
          </w:p>
        </w:tc>
        <w:tc>
          <w:tcPr>
            <w:tcW w:w="1120" w:type="dxa"/>
            <w:tcBorders>
              <w:top w:val="nil"/>
              <w:left w:val="nil"/>
              <w:bottom w:val="single" w:sz="4" w:space="0" w:color="auto"/>
              <w:right w:val="single" w:sz="4" w:space="0" w:color="auto"/>
            </w:tcBorders>
            <w:shd w:val="clear" w:color="CCCCFF" w:fill="C0C0C0"/>
            <w:noWrap/>
            <w:vAlign w:val="bottom"/>
            <w:hideMark/>
          </w:tcPr>
          <w:p w14:paraId="55CC623E"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300</w:t>
            </w:r>
          </w:p>
        </w:tc>
        <w:tc>
          <w:tcPr>
            <w:tcW w:w="1340" w:type="dxa"/>
            <w:tcBorders>
              <w:top w:val="nil"/>
              <w:left w:val="nil"/>
              <w:bottom w:val="single" w:sz="4" w:space="0" w:color="auto"/>
              <w:right w:val="single" w:sz="4" w:space="0" w:color="auto"/>
            </w:tcBorders>
            <w:shd w:val="clear" w:color="CCCCFF" w:fill="C0C0C0"/>
            <w:noWrap/>
            <w:vAlign w:val="center"/>
            <w:hideMark/>
          </w:tcPr>
          <w:p w14:paraId="1CE1D28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340" w:type="dxa"/>
            <w:tcBorders>
              <w:top w:val="nil"/>
              <w:left w:val="nil"/>
              <w:bottom w:val="single" w:sz="4" w:space="0" w:color="auto"/>
              <w:right w:val="single" w:sz="4" w:space="0" w:color="auto"/>
            </w:tcBorders>
            <w:shd w:val="clear" w:color="CCCCFF" w:fill="C0C0C0"/>
            <w:noWrap/>
            <w:vAlign w:val="center"/>
            <w:hideMark/>
          </w:tcPr>
          <w:p w14:paraId="1E5604A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120" w:type="dxa"/>
            <w:tcBorders>
              <w:top w:val="nil"/>
              <w:left w:val="nil"/>
              <w:bottom w:val="single" w:sz="4" w:space="0" w:color="auto"/>
              <w:right w:val="single" w:sz="4" w:space="0" w:color="auto"/>
            </w:tcBorders>
            <w:shd w:val="clear" w:color="CCCCFF" w:fill="C0C0C0"/>
            <w:noWrap/>
            <w:vAlign w:val="center"/>
            <w:hideMark/>
          </w:tcPr>
          <w:p w14:paraId="64FDF17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7D25E1F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r>
      <w:tr w:rsidR="009B00F7" w:rsidRPr="009B00F7" w14:paraId="5E13CEE0"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75CFCAEF"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AJL (</w:t>
            </w:r>
            <w:proofErr w:type="spellStart"/>
            <w:r w:rsidRPr="009B00F7">
              <w:rPr>
                <w:rFonts w:ascii="Arial" w:hAnsi="Arial" w:cs="Arial"/>
                <w:color w:val="000000"/>
                <w:sz w:val="20"/>
                <w:szCs w:val="20"/>
              </w:rPr>
              <w:t>Ass.Judeo</w:t>
            </w:r>
            <w:proofErr w:type="spellEnd"/>
            <w:r w:rsidRPr="009B00F7">
              <w:rPr>
                <w:rFonts w:ascii="Arial" w:hAnsi="Arial" w:cs="Arial"/>
                <w:color w:val="000000"/>
                <w:sz w:val="20"/>
                <w:szCs w:val="20"/>
              </w:rPr>
              <w:t>-Lacaunaise)</w:t>
            </w:r>
          </w:p>
        </w:tc>
        <w:tc>
          <w:tcPr>
            <w:tcW w:w="1120" w:type="dxa"/>
            <w:tcBorders>
              <w:top w:val="nil"/>
              <w:left w:val="nil"/>
              <w:bottom w:val="single" w:sz="4" w:space="0" w:color="auto"/>
              <w:right w:val="single" w:sz="4" w:space="0" w:color="auto"/>
            </w:tcBorders>
            <w:shd w:val="clear" w:color="FFFFCC" w:fill="FFFFFF"/>
            <w:noWrap/>
            <w:vAlign w:val="bottom"/>
            <w:hideMark/>
          </w:tcPr>
          <w:p w14:paraId="3FA918E0"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552C328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1B9A2C4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FFFFCC" w:fill="FFFFFF"/>
            <w:noWrap/>
            <w:vAlign w:val="center"/>
            <w:hideMark/>
          </w:tcPr>
          <w:p w14:paraId="04A12FC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36B1CD0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3A135C06"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38F443D6"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AMIS DE L'ORGUE</w:t>
            </w:r>
          </w:p>
        </w:tc>
        <w:tc>
          <w:tcPr>
            <w:tcW w:w="1120" w:type="dxa"/>
            <w:tcBorders>
              <w:top w:val="nil"/>
              <w:left w:val="nil"/>
              <w:bottom w:val="single" w:sz="4" w:space="0" w:color="auto"/>
              <w:right w:val="single" w:sz="4" w:space="0" w:color="auto"/>
            </w:tcBorders>
            <w:shd w:val="clear" w:color="CCCCFF" w:fill="C0C0C0"/>
            <w:noWrap/>
            <w:vAlign w:val="bottom"/>
            <w:hideMark/>
          </w:tcPr>
          <w:p w14:paraId="0DDB482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306AD63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0DA970C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CCCCFF" w:fill="C0C0C0"/>
            <w:noWrap/>
            <w:vAlign w:val="center"/>
            <w:hideMark/>
          </w:tcPr>
          <w:p w14:paraId="38581F8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27BDDEA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5F699DF1"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13BE243B"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APPMA (</w:t>
            </w:r>
            <w:r w:rsidRPr="009B00F7">
              <w:rPr>
                <w:rFonts w:ascii="Arial" w:hAnsi="Arial" w:cs="Arial"/>
                <w:color w:val="000000"/>
                <w:sz w:val="20"/>
                <w:szCs w:val="20"/>
              </w:rPr>
              <w:t>Pêche/Protection du Milieu Aquatique</w:t>
            </w:r>
            <w:r w:rsidRPr="009B00F7">
              <w:rPr>
                <w:rFonts w:ascii="Calibri" w:hAnsi="Calibri" w:cs="Calibri"/>
                <w:color w:val="000000"/>
                <w:sz w:val="20"/>
                <w:szCs w:val="20"/>
              </w:rPr>
              <w:t>)</w:t>
            </w:r>
          </w:p>
        </w:tc>
        <w:tc>
          <w:tcPr>
            <w:tcW w:w="1120" w:type="dxa"/>
            <w:tcBorders>
              <w:top w:val="nil"/>
              <w:left w:val="nil"/>
              <w:bottom w:val="single" w:sz="4" w:space="0" w:color="auto"/>
              <w:right w:val="single" w:sz="4" w:space="0" w:color="auto"/>
            </w:tcBorders>
            <w:shd w:val="clear" w:color="FFFFCC" w:fill="FFFFFF"/>
            <w:noWrap/>
            <w:vAlign w:val="bottom"/>
            <w:hideMark/>
          </w:tcPr>
          <w:p w14:paraId="00809AF1"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650</w:t>
            </w:r>
          </w:p>
        </w:tc>
        <w:tc>
          <w:tcPr>
            <w:tcW w:w="1340" w:type="dxa"/>
            <w:tcBorders>
              <w:top w:val="nil"/>
              <w:left w:val="nil"/>
              <w:bottom w:val="single" w:sz="4" w:space="0" w:color="auto"/>
              <w:right w:val="single" w:sz="4" w:space="0" w:color="auto"/>
            </w:tcBorders>
            <w:shd w:val="clear" w:color="FFFFCC" w:fill="FFFFFF"/>
            <w:noWrap/>
            <w:vAlign w:val="center"/>
            <w:hideMark/>
          </w:tcPr>
          <w:p w14:paraId="60C4C92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78666A9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FFFFCC" w:fill="FFFFFF"/>
            <w:noWrap/>
            <w:vAlign w:val="center"/>
            <w:hideMark/>
          </w:tcPr>
          <w:p w14:paraId="0C14CED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1550FF9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38F4ACE6"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71DD03D5"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AREL (</w:t>
            </w:r>
            <w:proofErr w:type="spellStart"/>
            <w:r w:rsidRPr="009B00F7">
              <w:rPr>
                <w:rFonts w:ascii="Calibri" w:hAnsi="Calibri" w:cs="Calibri"/>
                <w:color w:val="000000"/>
                <w:sz w:val="20"/>
                <w:szCs w:val="20"/>
              </w:rPr>
              <w:t>Ass.Rurale</w:t>
            </w:r>
            <w:proofErr w:type="spellEnd"/>
            <w:r w:rsidRPr="009B00F7">
              <w:rPr>
                <w:rFonts w:ascii="Calibri" w:hAnsi="Calibri" w:cs="Calibri"/>
                <w:color w:val="000000"/>
                <w:sz w:val="20"/>
                <w:szCs w:val="20"/>
              </w:rPr>
              <w:t xml:space="preserve"> Equestre Lacaunaise)</w:t>
            </w:r>
          </w:p>
        </w:tc>
        <w:tc>
          <w:tcPr>
            <w:tcW w:w="1120" w:type="dxa"/>
            <w:tcBorders>
              <w:top w:val="nil"/>
              <w:left w:val="nil"/>
              <w:bottom w:val="single" w:sz="4" w:space="0" w:color="auto"/>
              <w:right w:val="single" w:sz="4" w:space="0" w:color="auto"/>
            </w:tcBorders>
            <w:shd w:val="clear" w:color="CCCCFF" w:fill="C0C0C0"/>
            <w:noWrap/>
            <w:vAlign w:val="bottom"/>
            <w:hideMark/>
          </w:tcPr>
          <w:p w14:paraId="46E9080D"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74E6B65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51EEC6E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120" w:type="dxa"/>
            <w:tcBorders>
              <w:top w:val="nil"/>
              <w:left w:val="nil"/>
              <w:bottom w:val="single" w:sz="4" w:space="0" w:color="auto"/>
              <w:right w:val="single" w:sz="4" w:space="0" w:color="auto"/>
            </w:tcBorders>
            <w:shd w:val="clear" w:color="CCCCFF" w:fill="C0C0C0"/>
            <w:noWrap/>
            <w:vAlign w:val="center"/>
            <w:hideMark/>
          </w:tcPr>
          <w:p w14:paraId="50508F7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3D9C870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r>
      <w:tr w:rsidR="009B00F7" w:rsidRPr="009B00F7" w14:paraId="018DD4CF"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1D99C47B"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A.S.C. (</w:t>
            </w:r>
            <w:proofErr w:type="spellStart"/>
            <w:r w:rsidRPr="009B00F7">
              <w:rPr>
                <w:rFonts w:ascii="Calibri" w:hAnsi="Calibri" w:cs="Calibri"/>
                <w:color w:val="000000"/>
                <w:sz w:val="20"/>
                <w:szCs w:val="20"/>
              </w:rPr>
              <w:t>Ass</w:t>
            </w:r>
            <w:proofErr w:type="spellEnd"/>
            <w:r w:rsidRPr="009B00F7">
              <w:rPr>
                <w:rFonts w:ascii="Calibri" w:hAnsi="Calibri" w:cs="Calibri"/>
                <w:color w:val="000000"/>
                <w:sz w:val="20"/>
                <w:szCs w:val="20"/>
              </w:rPr>
              <w:t>. Sportive Collège)</w:t>
            </w:r>
          </w:p>
        </w:tc>
        <w:tc>
          <w:tcPr>
            <w:tcW w:w="1120" w:type="dxa"/>
            <w:tcBorders>
              <w:top w:val="nil"/>
              <w:left w:val="nil"/>
              <w:bottom w:val="single" w:sz="4" w:space="0" w:color="auto"/>
              <w:right w:val="single" w:sz="4" w:space="0" w:color="auto"/>
            </w:tcBorders>
            <w:shd w:val="clear" w:color="FFFFCC" w:fill="FFFFFF"/>
            <w:noWrap/>
            <w:vAlign w:val="bottom"/>
            <w:hideMark/>
          </w:tcPr>
          <w:p w14:paraId="2F135CC1"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1 200</w:t>
            </w:r>
          </w:p>
        </w:tc>
        <w:tc>
          <w:tcPr>
            <w:tcW w:w="1340" w:type="dxa"/>
            <w:tcBorders>
              <w:top w:val="nil"/>
              <w:left w:val="nil"/>
              <w:bottom w:val="single" w:sz="4" w:space="0" w:color="auto"/>
              <w:right w:val="single" w:sz="4" w:space="0" w:color="auto"/>
            </w:tcBorders>
            <w:shd w:val="clear" w:color="FFFFCC" w:fill="FFFFFF"/>
            <w:noWrap/>
            <w:vAlign w:val="center"/>
            <w:hideMark/>
          </w:tcPr>
          <w:p w14:paraId="14DA293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1 200</w:t>
            </w:r>
          </w:p>
        </w:tc>
        <w:tc>
          <w:tcPr>
            <w:tcW w:w="1340" w:type="dxa"/>
            <w:tcBorders>
              <w:top w:val="nil"/>
              <w:left w:val="nil"/>
              <w:bottom w:val="single" w:sz="4" w:space="0" w:color="auto"/>
              <w:right w:val="single" w:sz="4" w:space="0" w:color="auto"/>
            </w:tcBorders>
            <w:shd w:val="clear" w:color="FFFFCC" w:fill="FFFFFF"/>
            <w:noWrap/>
            <w:vAlign w:val="center"/>
            <w:hideMark/>
          </w:tcPr>
          <w:p w14:paraId="106ADE7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1 200</w:t>
            </w:r>
          </w:p>
        </w:tc>
        <w:tc>
          <w:tcPr>
            <w:tcW w:w="1120" w:type="dxa"/>
            <w:tcBorders>
              <w:top w:val="nil"/>
              <w:left w:val="nil"/>
              <w:bottom w:val="single" w:sz="4" w:space="0" w:color="auto"/>
              <w:right w:val="single" w:sz="4" w:space="0" w:color="auto"/>
            </w:tcBorders>
            <w:shd w:val="clear" w:color="FFFFCC" w:fill="FFFFFF"/>
            <w:noWrap/>
            <w:vAlign w:val="center"/>
            <w:hideMark/>
          </w:tcPr>
          <w:p w14:paraId="6EE4843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4FB22DA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1 200</w:t>
            </w:r>
          </w:p>
        </w:tc>
      </w:tr>
      <w:tr w:rsidR="009B00F7" w:rsidRPr="009B00F7" w14:paraId="5531C1BF"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3929AFB7" w14:textId="77777777" w:rsidR="009B00F7" w:rsidRPr="009B00F7" w:rsidRDefault="009B00F7" w:rsidP="0090512D">
            <w:pPr>
              <w:rPr>
                <w:rFonts w:ascii="Calibri" w:hAnsi="Calibri" w:cs="Calibri"/>
                <w:color w:val="000000"/>
                <w:sz w:val="20"/>
                <w:szCs w:val="20"/>
              </w:rPr>
            </w:pPr>
            <w:proofErr w:type="spellStart"/>
            <w:proofErr w:type="gramStart"/>
            <w:r w:rsidRPr="009B00F7">
              <w:rPr>
                <w:rFonts w:ascii="Calibri" w:hAnsi="Calibri" w:cs="Calibri"/>
                <w:color w:val="000000"/>
                <w:sz w:val="20"/>
                <w:szCs w:val="20"/>
              </w:rPr>
              <w:t>asoc</w:t>
            </w:r>
            <w:proofErr w:type="spellEnd"/>
            <w:proofErr w:type="gramEnd"/>
            <w:r w:rsidRPr="009B00F7">
              <w:rPr>
                <w:rFonts w:ascii="Calibri" w:hAnsi="Calibri" w:cs="Calibri"/>
                <w:color w:val="000000"/>
                <w:sz w:val="20"/>
                <w:szCs w:val="20"/>
              </w:rPr>
              <w:t xml:space="preserve"> cœur d'</w:t>
            </w:r>
            <w:proofErr w:type="spellStart"/>
            <w:r w:rsidRPr="009B00F7">
              <w:rPr>
                <w:rFonts w:ascii="Calibri" w:hAnsi="Calibri" w:cs="Calibri"/>
                <w:color w:val="000000"/>
                <w:sz w:val="20"/>
                <w:szCs w:val="20"/>
              </w:rPr>
              <w:t>assmat</w:t>
            </w:r>
            <w:proofErr w:type="spellEnd"/>
          </w:p>
        </w:tc>
        <w:tc>
          <w:tcPr>
            <w:tcW w:w="1120" w:type="dxa"/>
            <w:tcBorders>
              <w:top w:val="nil"/>
              <w:left w:val="nil"/>
              <w:bottom w:val="single" w:sz="4" w:space="0" w:color="auto"/>
              <w:right w:val="single" w:sz="4" w:space="0" w:color="auto"/>
            </w:tcBorders>
            <w:shd w:val="clear" w:color="CCCCFF" w:fill="C0C0C0"/>
            <w:noWrap/>
            <w:vAlign w:val="bottom"/>
            <w:hideMark/>
          </w:tcPr>
          <w:p w14:paraId="0F46C0E6"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120</w:t>
            </w:r>
          </w:p>
        </w:tc>
        <w:tc>
          <w:tcPr>
            <w:tcW w:w="1340" w:type="dxa"/>
            <w:tcBorders>
              <w:top w:val="nil"/>
              <w:left w:val="nil"/>
              <w:bottom w:val="single" w:sz="4" w:space="0" w:color="auto"/>
              <w:right w:val="single" w:sz="4" w:space="0" w:color="auto"/>
            </w:tcBorders>
            <w:shd w:val="clear" w:color="CCCCFF" w:fill="C0C0C0"/>
            <w:noWrap/>
            <w:vAlign w:val="center"/>
            <w:hideMark/>
          </w:tcPr>
          <w:p w14:paraId="2862E61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120</w:t>
            </w:r>
          </w:p>
        </w:tc>
        <w:tc>
          <w:tcPr>
            <w:tcW w:w="1340" w:type="dxa"/>
            <w:tcBorders>
              <w:top w:val="nil"/>
              <w:left w:val="nil"/>
              <w:bottom w:val="single" w:sz="4" w:space="0" w:color="auto"/>
              <w:right w:val="single" w:sz="4" w:space="0" w:color="auto"/>
            </w:tcBorders>
            <w:shd w:val="clear" w:color="CCCCFF" w:fill="C0C0C0"/>
            <w:noWrap/>
            <w:vAlign w:val="center"/>
            <w:hideMark/>
          </w:tcPr>
          <w:p w14:paraId="7521AC1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120</w:t>
            </w:r>
          </w:p>
        </w:tc>
        <w:tc>
          <w:tcPr>
            <w:tcW w:w="1120" w:type="dxa"/>
            <w:tcBorders>
              <w:top w:val="nil"/>
              <w:left w:val="nil"/>
              <w:bottom w:val="single" w:sz="4" w:space="0" w:color="auto"/>
              <w:right w:val="single" w:sz="4" w:space="0" w:color="auto"/>
            </w:tcBorders>
            <w:shd w:val="clear" w:color="CCCCFF" w:fill="C0C0C0"/>
            <w:noWrap/>
            <w:vAlign w:val="center"/>
            <w:hideMark/>
          </w:tcPr>
          <w:p w14:paraId="27D4B16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25A5657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120</w:t>
            </w:r>
          </w:p>
        </w:tc>
      </w:tr>
      <w:tr w:rsidR="009B00F7" w:rsidRPr="009B00F7" w14:paraId="4158323C"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70E29579"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BASKET BALL CLUB Monts de Lacaune</w:t>
            </w:r>
          </w:p>
        </w:tc>
        <w:tc>
          <w:tcPr>
            <w:tcW w:w="1120" w:type="dxa"/>
            <w:tcBorders>
              <w:top w:val="nil"/>
              <w:left w:val="nil"/>
              <w:bottom w:val="single" w:sz="4" w:space="0" w:color="auto"/>
              <w:right w:val="single" w:sz="4" w:space="0" w:color="auto"/>
            </w:tcBorders>
            <w:shd w:val="clear" w:color="FFFFCC" w:fill="FFFFFF"/>
            <w:noWrap/>
            <w:vAlign w:val="bottom"/>
            <w:hideMark/>
          </w:tcPr>
          <w:p w14:paraId="3F8D4209"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292B2F8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600</w:t>
            </w:r>
          </w:p>
        </w:tc>
        <w:tc>
          <w:tcPr>
            <w:tcW w:w="1340" w:type="dxa"/>
            <w:tcBorders>
              <w:top w:val="nil"/>
              <w:left w:val="nil"/>
              <w:bottom w:val="single" w:sz="4" w:space="0" w:color="auto"/>
              <w:right w:val="single" w:sz="4" w:space="0" w:color="auto"/>
            </w:tcBorders>
            <w:shd w:val="clear" w:color="FFFFCC" w:fill="FFFFFF"/>
            <w:noWrap/>
            <w:vAlign w:val="center"/>
            <w:hideMark/>
          </w:tcPr>
          <w:p w14:paraId="78CA58B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120" w:type="dxa"/>
            <w:tcBorders>
              <w:top w:val="nil"/>
              <w:left w:val="nil"/>
              <w:bottom w:val="single" w:sz="4" w:space="0" w:color="auto"/>
              <w:right w:val="single" w:sz="4" w:space="0" w:color="auto"/>
            </w:tcBorders>
            <w:shd w:val="clear" w:color="FFFFCC" w:fill="FFFFFF"/>
            <w:noWrap/>
            <w:vAlign w:val="center"/>
            <w:hideMark/>
          </w:tcPr>
          <w:p w14:paraId="05B9E05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260" w:type="dxa"/>
            <w:tcBorders>
              <w:top w:val="nil"/>
              <w:left w:val="nil"/>
              <w:bottom w:val="single" w:sz="4" w:space="0" w:color="auto"/>
              <w:right w:val="single" w:sz="4" w:space="0" w:color="auto"/>
            </w:tcBorders>
            <w:shd w:val="clear" w:color="FFFFCC" w:fill="FFFFFF"/>
            <w:noWrap/>
            <w:vAlign w:val="center"/>
            <w:hideMark/>
          </w:tcPr>
          <w:p w14:paraId="46E103B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600</w:t>
            </w:r>
          </w:p>
        </w:tc>
      </w:tr>
      <w:tr w:rsidR="009B00F7" w:rsidRPr="009B00F7" w14:paraId="2C9B252E"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6F8C0ED2"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CHALLENGE VACQUERIN</w:t>
            </w:r>
          </w:p>
        </w:tc>
        <w:tc>
          <w:tcPr>
            <w:tcW w:w="1120" w:type="dxa"/>
            <w:tcBorders>
              <w:top w:val="nil"/>
              <w:left w:val="nil"/>
              <w:bottom w:val="single" w:sz="4" w:space="0" w:color="auto"/>
              <w:right w:val="single" w:sz="4" w:space="0" w:color="auto"/>
            </w:tcBorders>
            <w:shd w:val="clear" w:color="CCCCFF" w:fill="C0C0C0"/>
            <w:noWrap/>
            <w:vAlign w:val="bottom"/>
            <w:hideMark/>
          </w:tcPr>
          <w:p w14:paraId="6B21851F"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7FFCF9C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3 000</w:t>
            </w:r>
          </w:p>
        </w:tc>
        <w:tc>
          <w:tcPr>
            <w:tcW w:w="1340" w:type="dxa"/>
            <w:tcBorders>
              <w:top w:val="nil"/>
              <w:left w:val="nil"/>
              <w:bottom w:val="single" w:sz="4" w:space="0" w:color="auto"/>
              <w:right w:val="single" w:sz="4" w:space="0" w:color="auto"/>
            </w:tcBorders>
            <w:shd w:val="clear" w:color="CCCCFF" w:fill="C0C0C0"/>
            <w:noWrap/>
            <w:vAlign w:val="center"/>
            <w:hideMark/>
          </w:tcPr>
          <w:p w14:paraId="27067F4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c>
          <w:tcPr>
            <w:tcW w:w="1120" w:type="dxa"/>
            <w:tcBorders>
              <w:top w:val="nil"/>
              <w:left w:val="nil"/>
              <w:bottom w:val="single" w:sz="4" w:space="0" w:color="auto"/>
              <w:right w:val="single" w:sz="4" w:space="0" w:color="auto"/>
            </w:tcBorders>
            <w:shd w:val="clear" w:color="CCCCFF" w:fill="C0C0C0"/>
            <w:noWrap/>
            <w:vAlign w:val="center"/>
            <w:hideMark/>
          </w:tcPr>
          <w:p w14:paraId="3F4DFE7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2E27169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7FCFF6FD"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56EE2CA0"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COCHONAILLE TRUCK</w:t>
            </w:r>
          </w:p>
        </w:tc>
        <w:tc>
          <w:tcPr>
            <w:tcW w:w="1120" w:type="dxa"/>
            <w:tcBorders>
              <w:top w:val="nil"/>
              <w:left w:val="nil"/>
              <w:bottom w:val="single" w:sz="4" w:space="0" w:color="auto"/>
              <w:right w:val="single" w:sz="4" w:space="0" w:color="auto"/>
            </w:tcBorders>
            <w:shd w:val="clear" w:color="FFFFCC" w:fill="FFFFFF"/>
            <w:noWrap/>
            <w:vAlign w:val="bottom"/>
            <w:hideMark/>
          </w:tcPr>
          <w:p w14:paraId="0A32EAF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5E6BD9D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340" w:type="dxa"/>
            <w:tcBorders>
              <w:top w:val="nil"/>
              <w:left w:val="nil"/>
              <w:bottom w:val="single" w:sz="4" w:space="0" w:color="auto"/>
              <w:right w:val="single" w:sz="4" w:space="0" w:color="auto"/>
            </w:tcBorders>
            <w:shd w:val="clear" w:color="FFFFCC" w:fill="FFFFFF"/>
            <w:noWrap/>
            <w:vAlign w:val="center"/>
            <w:hideMark/>
          </w:tcPr>
          <w:p w14:paraId="6A91197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120" w:type="dxa"/>
            <w:tcBorders>
              <w:top w:val="nil"/>
              <w:left w:val="nil"/>
              <w:bottom w:val="single" w:sz="4" w:space="0" w:color="auto"/>
              <w:right w:val="single" w:sz="4" w:space="0" w:color="auto"/>
            </w:tcBorders>
            <w:shd w:val="clear" w:color="FFFFCC" w:fill="FFFFFF"/>
            <w:noWrap/>
            <w:vAlign w:val="center"/>
            <w:hideMark/>
          </w:tcPr>
          <w:p w14:paraId="5B8A0C6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5A0B553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r>
      <w:tr w:rsidR="009B00F7" w:rsidRPr="009B00F7" w14:paraId="38905337"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68433EF8"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CINECRAN</w:t>
            </w:r>
          </w:p>
        </w:tc>
        <w:tc>
          <w:tcPr>
            <w:tcW w:w="1120" w:type="dxa"/>
            <w:tcBorders>
              <w:top w:val="nil"/>
              <w:left w:val="nil"/>
              <w:bottom w:val="single" w:sz="4" w:space="0" w:color="auto"/>
              <w:right w:val="single" w:sz="4" w:space="0" w:color="auto"/>
            </w:tcBorders>
            <w:shd w:val="clear" w:color="CCCCFF" w:fill="C0C0C0"/>
            <w:noWrap/>
            <w:vAlign w:val="bottom"/>
            <w:hideMark/>
          </w:tcPr>
          <w:p w14:paraId="76D3A20F"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797</w:t>
            </w:r>
          </w:p>
        </w:tc>
        <w:tc>
          <w:tcPr>
            <w:tcW w:w="1340" w:type="dxa"/>
            <w:tcBorders>
              <w:top w:val="nil"/>
              <w:left w:val="nil"/>
              <w:bottom w:val="single" w:sz="4" w:space="0" w:color="auto"/>
              <w:right w:val="single" w:sz="4" w:space="0" w:color="auto"/>
            </w:tcBorders>
            <w:shd w:val="clear" w:color="CCCCFF" w:fill="C0C0C0"/>
            <w:noWrap/>
            <w:vAlign w:val="center"/>
            <w:hideMark/>
          </w:tcPr>
          <w:p w14:paraId="2FFCFDD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17A37D5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CCCCFF" w:fill="C0C0C0"/>
            <w:noWrap/>
            <w:vAlign w:val="center"/>
            <w:hideMark/>
          </w:tcPr>
          <w:p w14:paraId="760B868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3335F8A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0309321D"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13D54232"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COMITE DE LA RESISTANCE</w:t>
            </w:r>
          </w:p>
        </w:tc>
        <w:tc>
          <w:tcPr>
            <w:tcW w:w="1120" w:type="dxa"/>
            <w:tcBorders>
              <w:top w:val="nil"/>
              <w:left w:val="nil"/>
              <w:bottom w:val="single" w:sz="4" w:space="0" w:color="auto"/>
              <w:right w:val="single" w:sz="4" w:space="0" w:color="auto"/>
            </w:tcBorders>
            <w:shd w:val="clear" w:color="FFFFCC" w:fill="FFFFFF"/>
            <w:noWrap/>
            <w:vAlign w:val="bottom"/>
            <w:hideMark/>
          </w:tcPr>
          <w:p w14:paraId="77592A23"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32B286D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05EB9EF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FFFFCC" w:fill="FFFFFF"/>
            <w:noWrap/>
            <w:vAlign w:val="center"/>
            <w:hideMark/>
          </w:tcPr>
          <w:p w14:paraId="3B3EB17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6F2BEBF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19D906C0"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12D436EA"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COMITE DES FETES LACAUNE</w:t>
            </w:r>
          </w:p>
        </w:tc>
        <w:tc>
          <w:tcPr>
            <w:tcW w:w="1120" w:type="dxa"/>
            <w:tcBorders>
              <w:top w:val="nil"/>
              <w:left w:val="nil"/>
              <w:bottom w:val="single" w:sz="4" w:space="0" w:color="auto"/>
              <w:right w:val="single" w:sz="4" w:space="0" w:color="auto"/>
            </w:tcBorders>
            <w:shd w:val="clear" w:color="CCCCFF" w:fill="C0C0C0"/>
            <w:noWrap/>
            <w:vAlign w:val="bottom"/>
            <w:hideMark/>
          </w:tcPr>
          <w:p w14:paraId="724B6136"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12 000</w:t>
            </w:r>
          </w:p>
        </w:tc>
        <w:tc>
          <w:tcPr>
            <w:tcW w:w="1340" w:type="dxa"/>
            <w:tcBorders>
              <w:top w:val="nil"/>
              <w:left w:val="nil"/>
              <w:bottom w:val="single" w:sz="4" w:space="0" w:color="auto"/>
              <w:right w:val="single" w:sz="4" w:space="0" w:color="auto"/>
            </w:tcBorders>
            <w:shd w:val="clear" w:color="CCCCFF" w:fill="C0C0C0"/>
            <w:noWrap/>
            <w:vAlign w:val="center"/>
            <w:hideMark/>
          </w:tcPr>
          <w:p w14:paraId="50DD39E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12 000</w:t>
            </w:r>
          </w:p>
        </w:tc>
        <w:tc>
          <w:tcPr>
            <w:tcW w:w="1340" w:type="dxa"/>
            <w:tcBorders>
              <w:top w:val="nil"/>
              <w:left w:val="nil"/>
              <w:bottom w:val="single" w:sz="4" w:space="0" w:color="auto"/>
              <w:right w:val="single" w:sz="4" w:space="0" w:color="auto"/>
            </w:tcBorders>
            <w:shd w:val="clear" w:color="CCCCFF" w:fill="C0C0C0"/>
            <w:noWrap/>
            <w:vAlign w:val="center"/>
            <w:hideMark/>
          </w:tcPr>
          <w:p w14:paraId="5203DC6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12 000</w:t>
            </w:r>
          </w:p>
        </w:tc>
        <w:tc>
          <w:tcPr>
            <w:tcW w:w="1120" w:type="dxa"/>
            <w:tcBorders>
              <w:top w:val="nil"/>
              <w:left w:val="nil"/>
              <w:bottom w:val="single" w:sz="4" w:space="0" w:color="auto"/>
              <w:right w:val="single" w:sz="4" w:space="0" w:color="auto"/>
            </w:tcBorders>
            <w:shd w:val="clear" w:color="CCCCFF" w:fill="C0C0C0"/>
            <w:noWrap/>
            <w:vAlign w:val="center"/>
            <w:hideMark/>
          </w:tcPr>
          <w:p w14:paraId="792AB10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75D57AE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12 000</w:t>
            </w:r>
          </w:p>
        </w:tc>
      </w:tr>
      <w:tr w:rsidR="009B00F7" w:rsidRPr="009B00F7" w14:paraId="7C5AA82D"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35E4BFF4"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COMITE DES FETES VIDALS</w:t>
            </w:r>
          </w:p>
        </w:tc>
        <w:tc>
          <w:tcPr>
            <w:tcW w:w="1120" w:type="dxa"/>
            <w:tcBorders>
              <w:top w:val="nil"/>
              <w:left w:val="nil"/>
              <w:bottom w:val="single" w:sz="4" w:space="0" w:color="auto"/>
              <w:right w:val="single" w:sz="4" w:space="0" w:color="auto"/>
            </w:tcBorders>
            <w:shd w:val="clear" w:color="FFFFCC" w:fill="FFFFFF"/>
            <w:noWrap/>
            <w:vAlign w:val="bottom"/>
            <w:hideMark/>
          </w:tcPr>
          <w:p w14:paraId="23A4C31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02DC2B5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537732A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FFFFCC" w:fill="FFFFFF"/>
            <w:noWrap/>
            <w:vAlign w:val="center"/>
            <w:hideMark/>
          </w:tcPr>
          <w:p w14:paraId="1EDECAD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6417B3D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54A0FAC8"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3CF2B039"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CONFRERIE DES MAZELIERS</w:t>
            </w:r>
          </w:p>
        </w:tc>
        <w:tc>
          <w:tcPr>
            <w:tcW w:w="1120" w:type="dxa"/>
            <w:tcBorders>
              <w:top w:val="nil"/>
              <w:left w:val="nil"/>
              <w:bottom w:val="single" w:sz="4" w:space="0" w:color="auto"/>
              <w:right w:val="single" w:sz="4" w:space="0" w:color="auto"/>
            </w:tcBorders>
            <w:shd w:val="clear" w:color="CCCCFF" w:fill="C0C0C0"/>
            <w:noWrap/>
            <w:vAlign w:val="bottom"/>
            <w:hideMark/>
          </w:tcPr>
          <w:p w14:paraId="455F4782"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0</w:t>
            </w:r>
          </w:p>
        </w:tc>
        <w:tc>
          <w:tcPr>
            <w:tcW w:w="1340" w:type="dxa"/>
            <w:tcBorders>
              <w:top w:val="nil"/>
              <w:left w:val="nil"/>
              <w:bottom w:val="single" w:sz="4" w:space="0" w:color="auto"/>
              <w:right w:val="single" w:sz="4" w:space="0" w:color="auto"/>
            </w:tcBorders>
            <w:shd w:val="clear" w:color="CCCCFF" w:fill="C0C0C0"/>
            <w:noWrap/>
            <w:vAlign w:val="center"/>
            <w:hideMark/>
          </w:tcPr>
          <w:p w14:paraId="7347270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1 900</w:t>
            </w:r>
          </w:p>
        </w:tc>
        <w:tc>
          <w:tcPr>
            <w:tcW w:w="1340" w:type="dxa"/>
            <w:tcBorders>
              <w:top w:val="nil"/>
              <w:left w:val="nil"/>
              <w:bottom w:val="single" w:sz="4" w:space="0" w:color="auto"/>
              <w:right w:val="single" w:sz="4" w:space="0" w:color="auto"/>
            </w:tcBorders>
            <w:shd w:val="clear" w:color="CCCCFF" w:fill="C0C0C0"/>
            <w:noWrap/>
            <w:vAlign w:val="center"/>
            <w:hideMark/>
          </w:tcPr>
          <w:p w14:paraId="0BB151D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1 600</w:t>
            </w:r>
          </w:p>
        </w:tc>
        <w:tc>
          <w:tcPr>
            <w:tcW w:w="1120" w:type="dxa"/>
            <w:tcBorders>
              <w:top w:val="nil"/>
              <w:left w:val="nil"/>
              <w:bottom w:val="single" w:sz="4" w:space="0" w:color="auto"/>
              <w:right w:val="single" w:sz="4" w:space="0" w:color="auto"/>
            </w:tcBorders>
            <w:shd w:val="clear" w:color="CCCCFF" w:fill="C0C0C0"/>
            <w:noWrap/>
            <w:vAlign w:val="center"/>
            <w:hideMark/>
          </w:tcPr>
          <w:p w14:paraId="2C9CBF2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260" w:type="dxa"/>
            <w:tcBorders>
              <w:top w:val="nil"/>
              <w:left w:val="nil"/>
              <w:bottom w:val="single" w:sz="4" w:space="0" w:color="auto"/>
              <w:right w:val="single" w:sz="4" w:space="0" w:color="auto"/>
            </w:tcBorders>
            <w:shd w:val="clear" w:color="CCCCFF" w:fill="C0C0C0"/>
            <w:noWrap/>
            <w:vAlign w:val="center"/>
            <w:hideMark/>
          </w:tcPr>
          <w:p w14:paraId="145D26A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1 900</w:t>
            </w:r>
          </w:p>
        </w:tc>
      </w:tr>
      <w:tr w:rsidR="009B00F7" w:rsidRPr="009B00F7" w14:paraId="704E3FC9"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3EC1BF3F"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ECURIE VAL D’AGOUT</w:t>
            </w:r>
          </w:p>
        </w:tc>
        <w:tc>
          <w:tcPr>
            <w:tcW w:w="1120" w:type="dxa"/>
            <w:tcBorders>
              <w:top w:val="nil"/>
              <w:left w:val="nil"/>
              <w:bottom w:val="single" w:sz="4" w:space="0" w:color="auto"/>
              <w:right w:val="single" w:sz="4" w:space="0" w:color="auto"/>
            </w:tcBorders>
            <w:shd w:val="clear" w:color="FFFFCC" w:fill="FFFFFF"/>
            <w:noWrap/>
            <w:vAlign w:val="bottom"/>
            <w:hideMark/>
          </w:tcPr>
          <w:p w14:paraId="29D29FA4"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150</w:t>
            </w:r>
          </w:p>
        </w:tc>
        <w:tc>
          <w:tcPr>
            <w:tcW w:w="1340" w:type="dxa"/>
            <w:tcBorders>
              <w:top w:val="nil"/>
              <w:left w:val="nil"/>
              <w:bottom w:val="single" w:sz="4" w:space="0" w:color="auto"/>
              <w:right w:val="single" w:sz="4" w:space="0" w:color="auto"/>
            </w:tcBorders>
            <w:shd w:val="clear" w:color="FFFFCC" w:fill="FFFFFF"/>
            <w:noWrap/>
            <w:vAlign w:val="center"/>
            <w:hideMark/>
          </w:tcPr>
          <w:p w14:paraId="1043228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340" w:type="dxa"/>
            <w:tcBorders>
              <w:top w:val="nil"/>
              <w:left w:val="nil"/>
              <w:bottom w:val="single" w:sz="4" w:space="0" w:color="auto"/>
              <w:right w:val="single" w:sz="4" w:space="0" w:color="auto"/>
            </w:tcBorders>
            <w:shd w:val="clear" w:color="FFFFCC" w:fill="FFFFFF"/>
            <w:noWrap/>
            <w:vAlign w:val="center"/>
            <w:hideMark/>
          </w:tcPr>
          <w:p w14:paraId="7A91827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150</w:t>
            </w:r>
          </w:p>
        </w:tc>
        <w:tc>
          <w:tcPr>
            <w:tcW w:w="1120" w:type="dxa"/>
            <w:tcBorders>
              <w:top w:val="nil"/>
              <w:left w:val="nil"/>
              <w:bottom w:val="single" w:sz="4" w:space="0" w:color="auto"/>
              <w:right w:val="single" w:sz="4" w:space="0" w:color="auto"/>
            </w:tcBorders>
            <w:shd w:val="clear" w:color="FFFFCC" w:fill="FFFFFF"/>
            <w:noWrap/>
            <w:vAlign w:val="center"/>
            <w:hideMark/>
          </w:tcPr>
          <w:p w14:paraId="3B470A1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2F5BD02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150</w:t>
            </w:r>
          </w:p>
        </w:tc>
      </w:tr>
      <w:tr w:rsidR="009B00F7" w:rsidRPr="009B00F7" w14:paraId="1B7612C5"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04F20260"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FAMILLES RURALES DE LACAUNE</w:t>
            </w:r>
          </w:p>
        </w:tc>
        <w:tc>
          <w:tcPr>
            <w:tcW w:w="1120" w:type="dxa"/>
            <w:tcBorders>
              <w:top w:val="nil"/>
              <w:left w:val="nil"/>
              <w:bottom w:val="single" w:sz="4" w:space="0" w:color="auto"/>
              <w:right w:val="single" w:sz="4" w:space="0" w:color="auto"/>
            </w:tcBorders>
            <w:shd w:val="clear" w:color="CCCCFF" w:fill="C0C0C0"/>
            <w:noWrap/>
            <w:vAlign w:val="bottom"/>
            <w:hideMark/>
          </w:tcPr>
          <w:p w14:paraId="5351D632"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0</w:t>
            </w:r>
          </w:p>
        </w:tc>
        <w:tc>
          <w:tcPr>
            <w:tcW w:w="1340" w:type="dxa"/>
            <w:tcBorders>
              <w:top w:val="nil"/>
              <w:left w:val="nil"/>
              <w:bottom w:val="single" w:sz="4" w:space="0" w:color="auto"/>
              <w:right w:val="single" w:sz="4" w:space="0" w:color="auto"/>
            </w:tcBorders>
            <w:shd w:val="clear" w:color="CCCCFF" w:fill="C0C0C0"/>
            <w:noWrap/>
            <w:vAlign w:val="center"/>
            <w:hideMark/>
          </w:tcPr>
          <w:p w14:paraId="0593144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800</w:t>
            </w:r>
          </w:p>
        </w:tc>
        <w:tc>
          <w:tcPr>
            <w:tcW w:w="1340" w:type="dxa"/>
            <w:tcBorders>
              <w:top w:val="nil"/>
              <w:left w:val="nil"/>
              <w:bottom w:val="single" w:sz="4" w:space="0" w:color="auto"/>
              <w:right w:val="single" w:sz="4" w:space="0" w:color="auto"/>
            </w:tcBorders>
            <w:shd w:val="clear" w:color="CCCCFF" w:fill="C0C0C0"/>
            <w:noWrap/>
            <w:vAlign w:val="center"/>
            <w:hideMark/>
          </w:tcPr>
          <w:p w14:paraId="767DD90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600</w:t>
            </w:r>
          </w:p>
        </w:tc>
        <w:tc>
          <w:tcPr>
            <w:tcW w:w="1120" w:type="dxa"/>
            <w:tcBorders>
              <w:top w:val="nil"/>
              <w:left w:val="nil"/>
              <w:bottom w:val="single" w:sz="4" w:space="0" w:color="auto"/>
              <w:right w:val="single" w:sz="4" w:space="0" w:color="auto"/>
            </w:tcBorders>
            <w:shd w:val="clear" w:color="CCCCFF" w:fill="C0C0C0"/>
            <w:noWrap/>
            <w:vAlign w:val="center"/>
            <w:hideMark/>
          </w:tcPr>
          <w:p w14:paraId="54FB0D2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3E353D1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600</w:t>
            </w:r>
          </w:p>
        </w:tc>
      </w:tr>
      <w:tr w:rsidR="009B00F7" w:rsidRPr="009B00F7" w14:paraId="15CF1200"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1BBAE0DE"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F.C.L. (Football Club Lacaunais)</w:t>
            </w:r>
          </w:p>
        </w:tc>
        <w:tc>
          <w:tcPr>
            <w:tcW w:w="1120" w:type="dxa"/>
            <w:tcBorders>
              <w:top w:val="nil"/>
              <w:left w:val="nil"/>
              <w:bottom w:val="single" w:sz="4" w:space="0" w:color="auto"/>
              <w:right w:val="single" w:sz="4" w:space="0" w:color="auto"/>
            </w:tcBorders>
            <w:shd w:val="clear" w:color="FFFFCC" w:fill="FFFFFF"/>
            <w:noWrap/>
            <w:vAlign w:val="bottom"/>
            <w:hideMark/>
          </w:tcPr>
          <w:p w14:paraId="6B515B32"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8 100</w:t>
            </w:r>
          </w:p>
        </w:tc>
        <w:tc>
          <w:tcPr>
            <w:tcW w:w="1340" w:type="dxa"/>
            <w:tcBorders>
              <w:top w:val="nil"/>
              <w:left w:val="nil"/>
              <w:bottom w:val="single" w:sz="4" w:space="0" w:color="auto"/>
              <w:right w:val="single" w:sz="4" w:space="0" w:color="auto"/>
            </w:tcBorders>
            <w:shd w:val="clear" w:color="FFFFCC" w:fill="FFFFFF"/>
            <w:noWrap/>
            <w:vAlign w:val="center"/>
            <w:hideMark/>
          </w:tcPr>
          <w:p w14:paraId="2B246FF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9 000</w:t>
            </w:r>
          </w:p>
        </w:tc>
        <w:tc>
          <w:tcPr>
            <w:tcW w:w="1340" w:type="dxa"/>
            <w:tcBorders>
              <w:top w:val="nil"/>
              <w:left w:val="nil"/>
              <w:bottom w:val="single" w:sz="4" w:space="0" w:color="auto"/>
              <w:right w:val="single" w:sz="4" w:space="0" w:color="auto"/>
            </w:tcBorders>
            <w:shd w:val="clear" w:color="FFFFCC" w:fill="FFFFFF"/>
            <w:noWrap/>
            <w:vAlign w:val="center"/>
            <w:hideMark/>
          </w:tcPr>
          <w:p w14:paraId="2FE9539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8 100</w:t>
            </w:r>
          </w:p>
        </w:tc>
        <w:tc>
          <w:tcPr>
            <w:tcW w:w="1120" w:type="dxa"/>
            <w:tcBorders>
              <w:top w:val="nil"/>
              <w:left w:val="nil"/>
              <w:bottom w:val="single" w:sz="4" w:space="0" w:color="auto"/>
              <w:right w:val="single" w:sz="4" w:space="0" w:color="auto"/>
            </w:tcBorders>
            <w:shd w:val="clear" w:color="FFFFCC" w:fill="FFFFFF"/>
            <w:noWrap/>
            <w:vAlign w:val="center"/>
            <w:hideMark/>
          </w:tcPr>
          <w:p w14:paraId="2538AC6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0A3B08D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8 100</w:t>
            </w:r>
          </w:p>
        </w:tc>
      </w:tr>
      <w:tr w:rsidR="009B00F7" w:rsidRPr="009B00F7" w14:paraId="5CB71071"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43F24113"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FNACA (Anciens Combattants d'Algérie)</w:t>
            </w:r>
          </w:p>
        </w:tc>
        <w:tc>
          <w:tcPr>
            <w:tcW w:w="1120" w:type="dxa"/>
            <w:tcBorders>
              <w:top w:val="nil"/>
              <w:left w:val="nil"/>
              <w:bottom w:val="single" w:sz="4" w:space="0" w:color="auto"/>
              <w:right w:val="single" w:sz="4" w:space="0" w:color="auto"/>
            </w:tcBorders>
            <w:shd w:val="clear" w:color="CCCCFF" w:fill="C0C0C0"/>
            <w:noWrap/>
            <w:vAlign w:val="bottom"/>
            <w:hideMark/>
          </w:tcPr>
          <w:p w14:paraId="3FB73CC9"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73A3BE6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6BCCC8B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120" w:type="dxa"/>
            <w:tcBorders>
              <w:top w:val="nil"/>
              <w:left w:val="nil"/>
              <w:bottom w:val="single" w:sz="4" w:space="0" w:color="auto"/>
              <w:right w:val="single" w:sz="4" w:space="0" w:color="auto"/>
            </w:tcBorders>
            <w:shd w:val="clear" w:color="CCCCFF" w:fill="C0C0C0"/>
            <w:noWrap/>
            <w:vAlign w:val="center"/>
            <w:hideMark/>
          </w:tcPr>
          <w:p w14:paraId="2A3CF70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7FDD028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r>
      <w:tr w:rsidR="009B00F7" w:rsidRPr="009B00F7" w14:paraId="13C61EB6"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75FEB4C3"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xml:space="preserve">France </w:t>
            </w:r>
            <w:proofErr w:type="spellStart"/>
            <w:r w:rsidRPr="009B00F7">
              <w:rPr>
                <w:rFonts w:ascii="Calibri" w:hAnsi="Calibri" w:cs="Calibri"/>
                <w:color w:val="000000"/>
                <w:sz w:val="20"/>
                <w:szCs w:val="20"/>
              </w:rPr>
              <w:t>alzheimer</w:t>
            </w:r>
            <w:proofErr w:type="spellEnd"/>
          </w:p>
        </w:tc>
        <w:tc>
          <w:tcPr>
            <w:tcW w:w="1120" w:type="dxa"/>
            <w:tcBorders>
              <w:top w:val="nil"/>
              <w:left w:val="nil"/>
              <w:bottom w:val="single" w:sz="4" w:space="0" w:color="auto"/>
              <w:right w:val="single" w:sz="4" w:space="0" w:color="auto"/>
            </w:tcBorders>
            <w:shd w:val="clear" w:color="FFFFCC" w:fill="FFFFFF"/>
            <w:noWrap/>
            <w:vAlign w:val="bottom"/>
            <w:hideMark/>
          </w:tcPr>
          <w:p w14:paraId="47698464"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FFFFCC" w:fill="FFFFFF"/>
            <w:noWrap/>
            <w:vAlign w:val="center"/>
            <w:hideMark/>
          </w:tcPr>
          <w:p w14:paraId="3608CB5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FFFFCC" w:fill="FFFFFF"/>
            <w:noWrap/>
            <w:vAlign w:val="center"/>
            <w:hideMark/>
          </w:tcPr>
          <w:p w14:paraId="0A6EA33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120" w:type="dxa"/>
            <w:tcBorders>
              <w:top w:val="nil"/>
              <w:left w:val="nil"/>
              <w:bottom w:val="single" w:sz="4" w:space="0" w:color="auto"/>
              <w:right w:val="single" w:sz="4" w:space="0" w:color="auto"/>
            </w:tcBorders>
            <w:shd w:val="clear" w:color="FFFFCC" w:fill="FFFFFF"/>
            <w:noWrap/>
            <w:vAlign w:val="center"/>
            <w:hideMark/>
          </w:tcPr>
          <w:p w14:paraId="5178A5E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1C80C9B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r>
      <w:tr w:rsidR="009B00F7" w:rsidRPr="009B00F7" w14:paraId="6ADDA1A4"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3294E15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xml:space="preserve">F.S.E. (Foyer </w:t>
            </w:r>
            <w:proofErr w:type="spellStart"/>
            <w:r w:rsidRPr="009B00F7">
              <w:rPr>
                <w:rFonts w:ascii="Calibri" w:hAnsi="Calibri" w:cs="Calibri"/>
                <w:color w:val="000000"/>
                <w:sz w:val="20"/>
                <w:szCs w:val="20"/>
              </w:rPr>
              <w:t>Socio Educatif</w:t>
            </w:r>
            <w:proofErr w:type="spellEnd"/>
            <w:r w:rsidRPr="009B00F7">
              <w:rPr>
                <w:rFonts w:ascii="Calibri" w:hAnsi="Calibri" w:cs="Calibri"/>
                <w:color w:val="000000"/>
                <w:sz w:val="20"/>
                <w:szCs w:val="20"/>
              </w:rPr>
              <w:t xml:space="preserve"> du Collège)</w:t>
            </w:r>
          </w:p>
        </w:tc>
        <w:tc>
          <w:tcPr>
            <w:tcW w:w="1120" w:type="dxa"/>
            <w:tcBorders>
              <w:top w:val="nil"/>
              <w:left w:val="nil"/>
              <w:bottom w:val="single" w:sz="4" w:space="0" w:color="auto"/>
              <w:right w:val="single" w:sz="4" w:space="0" w:color="auto"/>
            </w:tcBorders>
            <w:shd w:val="clear" w:color="CCCCFF" w:fill="C0C0C0"/>
            <w:noWrap/>
            <w:vAlign w:val="bottom"/>
            <w:hideMark/>
          </w:tcPr>
          <w:p w14:paraId="1494B8EB"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1 000</w:t>
            </w:r>
          </w:p>
        </w:tc>
        <w:tc>
          <w:tcPr>
            <w:tcW w:w="1340" w:type="dxa"/>
            <w:tcBorders>
              <w:top w:val="nil"/>
              <w:left w:val="nil"/>
              <w:bottom w:val="single" w:sz="4" w:space="0" w:color="auto"/>
              <w:right w:val="single" w:sz="4" w:space="0" w:color="auto"/>
            </w:tcBorders>
            <w:shd w:val="clear" w:color="CCCCFF" w:fill="C0C0C0"/>
            <w:noWrap/>
            <w:vAlign w:val="center"/>
            <w:hideMark/>
          </w:tcPr>
          <w:p w14:paraId="2886D6B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1 500</w:t>
            </w:r>
          </w:p>
        </w:tc>
        <w:tc>
          <w:tcPr>
            <w:tcW w:w="1340" w:type="dxa"/>
            <w:tcBorders>
              <w:top w:val="nil"/>
              <w:left w:val="nil"/>
              <w:bottom w:val="single" w:sz="4" w:space="0" w:color="auto"/>
              <w:right w:val="single" w:sz="4" w:space="0" w:color="auto"/>
            </w:tcBorders>
            <w:shd w:val="clear" w:color="CCCCFF" w:fill="C0C0C0"/>
            <w:noWrap/>
            <w:vAlign w:val="center"/>
            <w:hideMark/>
          </w:tcPr>
          <w:p w14:paraId="57E78E3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c>
          <w:tcPr>
            <w:tcW w:w="1120" w:type="dxa"/>
            <w:tcBorders>
              <w:top w:val="nil"/>
              <w:left w:val="nil"/>
              <w:bottom w:val="single" w:sz="4" w:space="0" w:color="auto"/>
              <w:right w:val="single" w:sz="4" w:space="0" w:color="auto"/>
            </w:tcBorders>
            <w:shd w:val="clear" w:color="CCCCFF" w:fill="C0C0C0"/>
            <w:noWrap/>
            <w:vAlign w:val="center"/>
            <w:hideMark/>
          </w:tcPr>
          <w:p w14:paraId="69485B4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17E2979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r>
      <w:tr w:rsidR="009B00F7" w:rsidRPr="009B00F7" w14:paraId="49E137C5"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538EF61B"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xml:space="preserve">G A V les </w:t>
            </w:r>
            <w:proofErr w:type="spellStart"/>
            <w:r w:rsidRPr="009B00F7">
              <w:rPr>
                <w:rFonts w:ascii="Calibri" w:hAnsi="Calibri" w:cs="Calibri"/>
                <w:color w:val="000000"/>
                <w:sz w:val="20"/>
                <w:szCs w:val="20"/>
              </w:rPr>
              <w:t>vidals</w:t>
            </w:r>
            <w:proofErr w:type="spellEnd"/>
          </w:p>
        </w:tc>
        <w:tc>
          <w:tcPr>
            <w:tcW w:w="1120" w:type="dxa"/>
            <w:tcBorders>
              <w:top w:val="nil"/>
              <w:left w:val="nil"/>
              <w:bottom w:val="single" w:sz="4" w:space="0" w:color="auto"/>
              <w:right w:val="single" w:sz="4" w:space="0" w:color="auto"/>
            </w:tcBorders>
            <w:shd w:val="clear" w:color="FFFFCC" w:fill="FFFFFF"/>
            <w:noWrap/>
            <w:vAlign w:val="bottom"/>
            <w:hideMark/>
          </w:tcPr>
          <w:p w14:paraId="2E844872"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450</w:t>
            </w:r>
          </w:p>
        </w:tc>
        <w:tc>
          <w:tcPr>
            <w:tcW w:w="1340" w:type="dxa"/>
            <w:tcBorders>
              <w:top w:val="nil"/>
              <w:left w:val="nil"/>
              <w:bottom w:val="single" w:sz="4" w:space="0" w:color="auto"/>
              <w:right w:val="single" w:sz="4" w:space="0" w:color="auto"/>
            </w:tcBorders>
            <w:shd w:val="clear" w:color="FFFFCC" w:fill="FFFFFF"/>
            <w:noWrap/>
            <w:vAlign w:val="center"/>
            <w:hideMark/>
          </w:tcPr>
          <w:p w14:paraId="23DC00B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450</w:t>
            </w:r>
          </w:p>
        </w:tc>
        <w:tc>
          <w:tcPr>
            <w:tcW w:w="1340" w:type="dxa"/>
            <w:tcBorders>
              <w:top w:val="nil"/>
              <w:left w:val="nil"/>
              <w:bottom w:val="single" w:sz="4" w:space="0" w:color="auto"/>
              <w:right w:val="single" w:sz="4" w:space="0" w:color="auto"/>
            </w:tcBorders>
            <w:shd w:val="clear" w:color="FFFFCC" w:fill="FFFFFF"/>
            <w:noWrap/>
            <w:vAlign w:val="center"/>
            <w:hideMark/>
          </w:tcPr>
          <w:p w14:paraId="4A13B13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450</w:t>
            </w:r>
          </w:p>
        </w:tc>
        <w:tc>
          <w:tcPr>
            <w:tcW w:w="1120" w:type="dxa"/>
            <w:tcBorders>
              <w:top w:val="nil"/>
              <w:left w:val="nil"/>
              <w:bottom w:val="single" w:sz="4" w:space="0" w:color="auto"/>
              <w:right w:val="single" w:sz="4" w:space="0" w:color="auto"/>
            </w:tcBorders>
            <w:shd w:val="clear" w:color="FFFFCC" w:fill="FFFFFF"/>
            <w:noWrap/>
            <w:vAlign w:val="center"/>
            <w:hideMark/>
          </w:tcPr>
          <w:p w14:paraId="70824AD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517D2AD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450</w:t>
            </w:r>
          </w:p>
        </w:tc>
      </w:tr>
      <w:tr w:rsidR="009B00F7" w:rsidRPr="009B00F7" w14:paraId="7006D159"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60256D36"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GENETS D'OR</w:t>
            </w:r>
          </w:p>
        </w:tc>
        <w:tc>
          <w:tcPr>
            <w:tcW w:w="1120" w:type="dxa"/>
            <w:tcBorders>
              <w:top w:val="nil"/>
              <w:left w:val="nil"/>
              <w:bottom w:val="single" w:sz="4" w:space="0" w:color="auto"/>
              <w:right w:val="single" w:sz="4" w:space="0" w:color="auto"/>
            </w:tcBorders>
            <w:shd w:val="clear" w:color="CCCCFF" w:fill="C0C0C0"/>
            <w:noWrap/>
            <w:vAlign w:val="bottom"/>
            <w:hideMark/>
          </w:tcPr>
          <w:p w14:paraId="16DB98FF"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CCCCFF" w:fill="C0C0C0"/>
            <w:noWrap/>
            <w:vAlign w:val="center"/>
            <w:hideMark/>
          </w:tcPr>
          <w:p w14:paraId="0189231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CCCCFF" w:fill="C0C0C0"/>
            <w:noWrap/>
            <w:vAlign w:val="center"/>
            <w:hideMark/>
          </w:tcPr>
          <w:p w14:paraId="0513E28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120" w:type="dxa"/>
            <w:tcBorders>
              <w:top w:val="nil"/>
              <w:left w:val="nil"/>
              <w:bottom w:val="single" w:sz="4" w:space="0" w:color="auto"/>
              <w:right w:val="single" w:sz="4" w:space="0" w:color="auto"/>
            </w:tcBorders>
            <w:shd w:val="clear" w:color="CCCCFF" w:fill="C0C0C0"/>
            <w:noWrap/>
            <w:vAlign w:val="center"/>
            <w:hideMark/>
          </w:tcPr>
          <w:p w14:paraId="66E61F3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2548AC4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r>
      <w:tr w:rsidR="009B00F7" w:rsidRPr="009B00F7" w14:paraId="13269E4B"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509A3932"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GOSHINKAI</w:t>
            </w:r>
          </w:p>
        </w:tc>
        <w:tc>
          <w:tcPr>
            <w:tcW w:w="1120" w:type="dxa"/>
            <w:tcBorders>
              <w:top w:val="nil"/>
              <w:left w:val="nil"/>
              <w:bottom w:val="single" w:sz="4" w:space="0" w:color="auto"/>
              <w:right w:val="single" w:sz="4" w:space="0" w:color="auto"/>
            </w:tcBorders>
            <w:shd w:val="clear" w:color="FFFFCC" w:fill="FFFFFF"/>
            <w:noWrap/>
            <w:vAlign w:val="bottom"/>
            <w:hideMark/>
          </w:tcPr>
          <w:p w14:paraId="4791025D"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450</w:t>
            </w:r>
          </w:p>
        </w:tc>
        <w:tc>
          <w:tcPr>
            <w:tcW w:w="1340" w:type="dxa"/>
            <w:tcBorders>
              <w:top w:val="nil"/>
              <w:left w:val="nil"/>
              <w:bottom w:val="single" w:sz="4" w:space="0" w:color="auto"/>
              <w:right w:val="single" w:sz="4" w:space="0" w:color="auto"/>
            </w:tcBorders>
            <w:shd w:val="clear" w:color="FFFFCC" w:fill="FFFFFF"/>
            <w:noWrap/>
            <w:vAlign w:val="center"/>
            <w:hideMark/>
          </w:tcPr>
          <w:p w14:paraId="2114836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FFFFCC" w:fill="FFFFFF"/>
            <w:noWrap/>
            <w:vAlign w:val="center"/>
            <w:hideMark/>
          </w:tcPr>
          <w:p w14:paraId="2B01C33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450</w:t>
            </w:r>
          </w:p>
        </w:tc>
        <w:tc>
          <w:tcPr>
            <w:tcW w:w="1120" w:type="dxa"/>
            <w:tcBorders>
              <w:top w:val="nil"/>
              <w:left w:val="nil"/>
              <w:bottom w:val="single" w:sz="4" w:space="0" w:color="auto"/>
              <w:right w:val="single" w:sz="4" w:space="0" w:color="auto"/>
            </w:tcBorders>
            <w:shd w:val="clear" w:color="FFFFCC" w:fill="FFFFFF"/>
            <w:noWrap/>
            <w:vAlign w:val="center"/>
            <w:hideMark/>
          </w:tcPr>
          <w:p w14:paraId="7DA9C7D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7563DD1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450</w:t>
            </w:r>
          </w:p>
        </w:tc>
      </w:tr>
      <w:tr w:rsidR="009B00F7" w:rsidRPr="009B00F7" w14:paraId="7D1A828B"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4B93675B"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JEUNES SAPEURS POMPIERS</w:t>
            </w:r>
          </w:p>
        </w:tc>
        <w:tc>
          <w:tcPr>
            <w:tcW w:w="1120" w:type="dxa"/>
            <w:tcBorders>
              <w:top w:val="nil"/>
              <w:left w:val="nil"/>
              <w:bottom w:val="single" w:sz="4" w:space="0" w:color="auto"/>
              <w:right w:val="single" w:sz="4" w:space="0" w:color="auto"/>
            </w:tcBorders>
            <w:shd w:val="clear" w:color="CCCCFF" w:fill="C0C0C0"/>
            <w:noWrap/>
            <w:vAlign w:val="bottom"/>
            <w:hideMark/>
          </w:tcPr>
          <w:p w14:paraId="70F0EC2A"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550</w:t>
            </w:r>
          </w:p>
        </w:tc>
        <w:tc>
          <w:tcPr>
            <w:tcW w:w="1340" w:type="dxa"/>
            <w:tcBorders>
              <w:top w:val="nil"/>
              <w:left w:val="nil"/>
              <w:bottom w:val="single" w:sz="4" w:space="0" w:color="auto"/>
              <w:right w:val="single" w:sz="4" w:space="0" w:color="auto"/>
            </w:tcBorders>
            <w:shd w:val="clear" w:color="CCCCFF" w:fill="C0C0C0"/>
            <w:noWrap/>
            <w:vAlign w:val="center"/>
            <w:hideMark/>
          </w:tcPr>
          <w:p w14:paraId="65A10CD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550</w:t>
            </w:r>
          </w:p>
        </w:tc>
        <w:tc>
          <w:tcPr>
            <w:tcW w:w="1340" w:type="dxa"/>
            <w:tcBorders>
              <w:top w:val="nil"/>
              <w:left w:val="nil"/>
              <w:bottom w:val="single" w:sz="4" w:space="0" w:color="auto"/>
              <w:right w:val="single" w:sz="4" w:space="0" w:color="auto"/>
            </w:tcBorders>
            <w:shd w:val="clear" w:color="CCCCFF" w:fill="C0C0C0"/>
            <w:noWrap/>
            <w:vAlign w:val="center"/>
            <w:hideMark/>
          </w:tcPr>
          <w:p w14:paraId="6E77024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550</w:t>
            </w:r>
          </w:p>
        </w:tc>
        <w:tc>
          <w:tcPr>
            <w:tcW w:w="1120" w:type="dxa"/>
            <w:tcBorders>
              <w:top w:val="nil"/>
              <w:left w:val="nil"/>
              <w:bottom w:val="single" w:sz="4" w:space="0" w:color="auto"/>
              <w:right w:val="single" w:sz="4" w:space="0" w:color="auto"/>
            </w:tcBorders>
            <w:shd w:val="clear" w:color="CCCCFF" w:fill="C0C0C0"/>
            <w:noWrap/>
            <w:vAlign w:val="center"/>
            <w:hideMark/>
          </w:tcPr>
          <w:p w14:paraId="66A02E8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2A25898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550</w:t>
            </w:r>
          </w:p>
        </w:tc>
      </w:tr>
      <w:tr w:rsidR="009B00F7" w:rsidRPr="009B00F7" w14:paraId="0C286721"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7D0F01A8"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lastRenderedPageBreak/>
              <w:t>LA BOURREE MONTAGNARDE</w:t>
            </w:r>
          </w:p>
        </w:tc>
        <w:tc>
          <w:tcPr>
            <w:tcW w:w="1120" w:type="dxa"/>
            <w:tcBorders>
              <w:top w:val="nil"/>
              <w:left w:val="nil"/>
              <w:bottom w:val="single" w:sz="4" w:space="0" w:color="auto"/>
              <w:right w:val="single" w:sz="4" w:space="0" w:color="auto"/>
            </w:tcBorders>
            <w:shd w:val="clear" w:color="FFFFCC" w:fill="FFFFFF"/>
            <w:noWrap/>
            <w:vAlign w:val="bottom"/>
            <w:hideMark/>
          </w:tcPr>
          <w:p w14:paraId="43BF9147"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2735256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3CE8239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FFFFCC" w:fill="FFFFFF"/>
            <w:noWrap/>
            <w:vAlign w:val="center"/>
            <w:hideMark/>
          </w:tcPr>
          <w:p w14:paraId="30A9ABB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782DB29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10CCE6B7"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0509199C"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LACAUNE BADMINTON</w:t>
            </w:r>
          </w:p>
        </w:tc>
        <w:tc>
          <w:tcPr>
            <w:tcW w:w="1120" w:type="dxa"/>
            <w:tcBorders>
              <w:top w:val="nil"/>
              <w:left w:val="nil"/>
              <w:bottom w:val="single" w:sz="4" w:space="0" w:color="auto"/>
              <w:right w:val="single" w:sz="4" w:space="0" w:color="auto"/>
            </w:tcBorders>
            <w:shd w:val="clear" w:color="CCCCFF" w:fill="C0C0C0"/>
            <w:noWrap/>
            <w:vAlign w:val="bottom"/>
            <w:hideMark/>
          </w:tcPr>
          <w:p w14:paraId="49282720"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2471CBF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340" w:type="dxa"/>
            <w:tcBorders>
              <w:top w:val="nil"/>
              <w:left w:val="nil"/>
              <w:bottom w:val="single" w:sz="4" w:space="0" w:color="auto"/>
              <w:right w:val="single" w:sz="4" w:space="0" w:color="auto"/>
            </w:tcBorders>
            <w:shd w:val="clear" w:color="CCCCFF" w:fill="C0C0C0"/>
            <w:noWrap/>
            <w:vAlign w:val="center"/>
            <w:hideMark/>
          </w:tcPr>
          <w:p w14:paraId="3CAABEA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120" w:type="dxa"/>
            <w:tcBorders>
              <w:top w:val="nil"/>
              <w:left w:val="nil"/>
              <w:bottom w:val="single" w:sz="4" w:space="0" w:color="auto"/>
              <w:right w:val="single" w:sz="4" w:space="0" w:color="auto"/>
            </w:tcBorders>
            <w:shd w:val="clear" w:color="CCCCFF" w:fill="C0C0C0"/>
            <w:noWrap/>
            <w:vAlign w:val="center"/>
            <w:hideMark/>
          </w:tcPr>
          <w:p w14:paraId="7D6143D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177579C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r>
      <w:tr w:rsidR="009B00F7" w:rsidRPr="009B00F7" w14:paraId="322F4A97"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1FBBA8CA"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LACAUNE ANIMATION COMMERCE</w:t>
            </w:r>
          </w:p>
        </w:tc>
        <w:tc>
          <w:tcPr>
            <w:tcW w:w="1120" w:type="dxa"/>
            <w:tcBorders>
              <w:top w:val="nil"/>
              <w:left w:val="nil"/>
              <w:bottom w:val="single" w:sz="4" w:space="0" w:color="auto"/>
              <w:right w:val="single" w:sz="4" w:space="0" w:color="auto"/>
            </w:tcBorders>
            <w:shd w:val="clear" w:color="FFFFCC" w:fill="FFFFFF"/>
            <w:noWrap/>
            <w:vAlign w:val="bottom"/>
            <w:hideMark/>
          </w:tcPr>
          <w:p w14:paraId="7D470A99"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10 400</w:t>
            </w:r>
          </w:p>
        </w:tc>
        <w:tc>
          <w:tcPr>
            <w:tcW w:w="1340" w:type="dxa"/>
            <w:tcBorders>
              <w:top w:val="nil"/>
              <w:left w:val="nil"/>
              <w:bottom w:val="single" w:sz="4" w:space="0" w:color="auto"/>
              <w:right w:val="single" w:sz="4" w:space="0" w:color="auto"/>
            </w:tcBorders>
            <w:shd w:val="clear" w:color="FFFFCC" w:fill="FFFFFF"/>
            <w:noWrap/>
            <w:vAlign w:val="center"/>
            <w:hideMark/>
          </w:tcPr>
          <w:p w14:paraId="296E78C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10 400</w:t>
            </w:r>
          </w:p>
        </w:tc>
        <w:tc>
          <w:tcPr>
            <w:tcW w:w="1340" w:type="dxa"/>
            <w:tcBorders>
              <w:top w:val="nil"/>
              <w:left w:val="nil"/>
              <w:bottom w:val="single" w:sz="4" w:space="0" w:color="auto"/>
              <w:right w:val="single" w:sz="4" w:space="0" w:color="auto"/>
            </w:tcBorders>
            <w:shd w:val="clear" w:color="FFFFCC" w:fill="FFFFFF"/>
            <w:noWrap/>
            <w:vAlign w:val="center"/>
            <w:hideMark/>
          </w:tcPr>
          <w:p w14:paraId="0E1C6B6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10 400</w:t>
            </w:r>
          </w:p>
        </w:tc>
        <w:tc>
          <w:tcPr>
            <w:tcW w:w="1120" w:type="dxa"/>
            <w:tcBorders>
              <w:top w:val="nil"/>
              <w:left w:val="nil"/>
              <w:bottom w:val="single" w:sz="4" w:space="0" w:color="auto"/>
              <w:right w:val="single" w:sz="4" w:space="0" w:color="auto"/>
            </w:tcBorders>
            <w:shd w:val="clear" w:color="FFFFCC" w:fill="FFFFFF"/>
            <w:noWrap/>
            <w:vAlign w:val="center"/>
            <w:hideMark/>
          </w:tcPr>
          <w:p w14:paraId="7350DA4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7FD1E44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10 400</w:t>
            </w:r>
          </w:p>
        </w:tc>
      </w:tr>
      <w:tr w:rsidR="009B00F7" w:rsidRPr="009B00F7" w14:paraId="4058FEF3"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5B4D51C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LACAUNE ESCALADE EVASION</w:t>
            </w:r>
          </w:p>
        </w:tc>
        <w:tc>
          <w:tcPr>
            <w:tcW w:w="1120" w:type="dxa"/>
            <w:tcBorders>
              <w:top w:val="nil"/>
              <w:left w:val="nil"/>
              <w:bottom w:val="single" w:sz="4" w:space="0" w:color="auto"/>
              <w:right w:val="single" w:sz="4" w:space="0" w:color="auto"/>
            </w:tcBorders>
            <w:shd w:val="clear" w:color="CCCCFF" w:fill="C0C0C0"/>
            <w:noWrap/>
            <w:vAlign w:val="bottom"/>
            <w:hideMark/>
          </w:tcPr>
          <w:p w14:paraId="40463D38"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1 300</w:t>
            </w:r>
          </w:p>
        </w:tc>
        <w:tc>
          <w:tcPr>
            <w:tcW w:w="1340" w:type="dxa"/>
            <w:tcBorders>
              <w:top w:val="nil"/>
              <w:left w:val="nil"/>
              <w:bottom w:val="single" w:sz="4" w:space="0" w:color="auto"/>
              <w:right w:val="single" w:sz="4" w:space="0" w:color="auto"/>
            </w:tcBorders>
            <w:shd w:val="clear" w:color="CCCCFF" w:fill="C0C0C0"/>
            <w:noWrap/>
            <w:vAlign w:val="center"/>
            <w:hideMark/>
          </w:tcPr>
          <w:p w14:paraId="61A75A9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340" w:type="dxa"/>
            <w:tcBorders>
              <w:top w:val="nil"/>
              <w:left w:val="nil"/>
              <w:bottom w:val="single" w:sz="4" w:space="0" w:color="auto"/>
              <w:right w:val="single" w:sz="4" w:space="0" w:color="auto"/>
            </w:tcBorders>
            <w:shd w:val="clear" w:color="CCCCFF" w:fill="C0C0C0"/>
            <w:noWrap/>
            <w:vAlign w:val="center"/>
            <w:hideMark/>
          </w:tcPr>
          <w:p w14:paraId="6C4B5D7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c>
          <w:tcPr>
            <w:tcW w:w="1120" w:type="dxa"/>
            <w:tcBorders>
              <w:top w:val="nil"/>
              <w:left w:val="nil"/>
              <w:bottom w:val="single" w:sz="4" w:space="0" w:color="auto"/>
              <w:right w:val="single" w:sz="4" w:space="0" w:color="auto"/>
            </w:tcBorders>
            <w:shd w:val="clear" w:color="CCCCFF" w:fill="C0C0C0"/>
            <w:noWrap/>
            <w:vAlign w:val="center"/>
            <w:hideMark/>
          </w:tcPr>
          <w:p w14:paraId="224DC62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1CB7558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300</w:t>
            </w:r>
          </w:p>
        </w:tc>
      </w:tr>
      <w:tr w:rsidR="009B00F7" w:rsidRPr="009B00F7" w14:paraId="3288B296"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31398120"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LES BAMBINS DU COIN</w:t>
            </w:r>
          </w:p>
        </w:tc>
        <w:tc>
          <w:tcPr>
            <w:tcW w:w="1120" w:type="dxa"/>
            <w:tcBorders>
              <w:top w:val="nil"/>
              <w:left w:val="nil"/>
              <w:bottom w:val="single" w:sz="4" w:space="0" w:color="auto"/>
              <w:right w:val="single" w:sz="4" w:space="0" w:color="auto"/>
            </w:tcBorders>
            <w:shd w:val="clear" w:color="FFFFCC" w:fill="FFFFFF"/>
            <w:noWrap/>
            <w:vAlign w:val="bottom"/>
            <w:hideMark/>
          </w:tcPr>
          <w:p w14:paraId="061B8218"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685A818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1 500</w:t>
            </w:r>
          </w:p>
        </w:tc>
        <w:tc>
          <w:tcPr>
            <w:tcW w:w="1340" w:type="dxa"/>
            <w:tcBorders>
              <w:top w:val="nil"/>
              <w:left w:val="nil"/>
              <w:bottom w:val="single" w:sz="4" w:space="0" w:color="auto"/>
              <w:right w:val="single" w:sz="4" w:space="0" w:color="auto"/>
            </w:tcBorders>
            <w:shd w:val="clear" w:color="FFFFCC" w:fill="FFFFFF"/>
            <w:noWrap/>
            <w:vAlign w:val="center"/>
            <w:hideMark/>
          </w:tcPr>
          <w:p w14:paraId="7328C5D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120" w:type="dxa"/>
            <w:tcBorders>
              <w:top w:val="nil"/>
              <w:left w:val="nil"/>
              <w:bottom w:val="single" w:sz="4" w:space="0" w:color="auto"/>
              <w:right w:val="single" w:sz="4" w:space="0" w:color="auto"/>
            </w:tcBorders>
            <w:shd w:val="clear" w:color="FFFFCC" w:fill="FFFFFF"/>
            <w:noWrap/>
            <w:vAlign w:val="center"/>
            <w:hideMark/>
          </w:tcPr>
          <w:p w14:paraId="7E3B2EE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3F837E1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r>
      <w:tr w:rsidR="009B00F7" w:rsidRPr="009B00F7" w14:paraId="44AA2FA1"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4137FEDB"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LES ENFANTS D'ABORD (amicale laïque)</w:t>
            </w:r>
          </w:p>
        </w:tc>
        <w:tc>
          <w:tcPr>
            <w:tcW w:w="1120" w:type="dxa"/>
            <w:tcBorders>
              <w:top w:val="nil"/>
              <w:left w:val="nil"/>
              <w:bottom w:val="single" w:sz="4" w:space="0" w:color="auto"/>
              <w:right w:val="single" w:sz="4" w:space="0" w:color="auto"/>
            </w:tcBorders>
            <w:shd w:val="clear" w:color="CCCCFF" w:fill="C0C0C0"/>
            <w:noWrap/>
            <w:vAlign w:val="bottom"/>
            <w:hideMark/>
          </w:tcPr>
          <w:p w14:paraId="1C38F3A6"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4FE7E3D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0E1CCCA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CCCCFF" w:fill="C0C0C0"/>
            <w:noWrap/>
            <w:vAlign w:val="center"/>
            <w:hideMark/>
          </w:tcPr>
          <w:p w14:paraId="01E508A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4A8AAA0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1139E911"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4FF216D8"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 xml:space="preserve">LES AMAZONES (Mille </w:t>
            </w:r>
            <w:proofErr w:type="spellStart"/>
            <w:r w:rsidRPr="009B00F7">
              <w:rPr>
                <w:rFonts w:ascii="Arial" w:hAnsi="Arial" w:cs="Arial"/>
                <w:color w:val="000000"/>
                <w:sz w:val="20"/>
                <w:szCs w:val="20"/>
              </w:rPr>
              <w:t>josiane</w:t>
            </w:r>
            <w:proofErr w:type="spellEnd"/>
            <w:r w:rsidRPr="009B00F7">
              <w:rPr>
                <w:rFonts w:ascii="Arial" w:hAnsi="Arial" w:cs="Arial"/>
                <w:color w:val="000000"/>
                <w:sz w:val="20"/>
                <w:szCs w:val="20"/>
              </w:rPr>
              <w:t>)</w:t>
            </w:r>
          </w:p>
        </w:tc>
        <w:tc>
          <w:tcPr>
            <w:tcW w:w="1120" w:type="dxa"/>
            <w:tcBorders>
              <w:top w:val="nil"/>
              <w:left w:val="nil"/>
              <w:bottom w:val="single" w:sz="4" w:space="0" w:color="auto"/>
              <w:right w:val="single" w:sz="4" w:space="0" w:color="auto"/>
            </w:tcBorders>
            <w:shd w:val="clear" w:color="FFFFCC" w:fill="FFFFFF"/>
            <w:noWrap/>
            <w:vAlign w:val="bottom"/>
            <w:hideMark/>
          </w:tcPr>
          <w:p w14:paraId="156330C4"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2 500</w:t>
            </w:r>
          </w:p>
        </w:tc>
        <w:tc>
          <w:tcPr>
            <w:tcW w:w="1340" w:type="dxa"/>
            <w:tcBorders>
              <w:top w:val="nil"/>
              <w:left w:val="nil"/>
              <w:bottom w:val="single" w:sz="4" w:space="0" w:color="auto"/>
              <w:right w:val="single" w:sz="4" w:space="0" w:color="auto"/>
            </w:tcBorders>
            <w:shd w:val="clear" w:color="FFFFCC" w:fill="FFFFFF"/>
            <w:noWrap/>
            <w:vAlign w:val="center"/>
            <w:hideMark/>
          </w:tcPr>
          <w:p w14:paraId="19528FF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2 500</w:t>
            </w:r>
          </w:p>
        </w:tc>
        <w:tc>
          <w:tcPr>
            <w:tcW w:w="1340" w:type="dxa"/>
            <w:tcBorders>
              <w:top w:val="nil"/>
              <w:left w:val="nil"/>
              <w:bottom w:val="single" w:sz="4" w:space="0" w:color="auto"/>
              <w:right w:val="single" w:sz="4" w:space="0" w:color="auto"/>
            </w:tcBorders>
            <w:shd w:val="clear" w:color="FFFFCC" w:fill="FFFFFF"/>
            <w:noWrap/>
            <w:vAlign w:val="center"/>
            <w:hideMark/>
          </w:tcPr>
          <w:p w14:paraId="0F68E7F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120" w:type="dxa"/>
            <w:tcBorders>
              <w:top w:val="nil"/>
              <w:left w:val="nil"/>
              <w:bottom w:val="single" w:sz="4" w:space="0" w:color="auto"/>
              <w:right w:val="single" w:sz="4" w:space="0" w:color="auto"/>
            </w:tcBorders>
            <w:shd w:val="clear" w:color="FFFFCC" w:fill="FFFFFF"/>
            <w:noWrap/>
            <w:vAlign w:val="center"/>
            <w:hideMark/>
          </w:tcPr>
          <w:p w14:paraId="4698D42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260" w:type="dxa"/>
            <w:tcBorders>
              <w:top w:val="nil"/>
              <w:left w:val="nil"/>
              <w:bottom w:val="single" w:sz="4" w:space="0" w:color="auto"/>
              <w:right w:val="single" w:sz="4" w:space="0" w:color="auto"/>
            </w:tcBorders>
            <w:shd w:val="clear" w:color="FFFFCC" w:fill="FFFFFF"/>
            <w:noWrap/>
            <w:vAlign w:val="center"/>
            <w:hideMark/>
          </w:tcPr>
          <w:p w14:paraId="700F2CE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r>
      <w:tr w:rsidR="009B00F7" w:rsidRPr="009B00F7" w14:paraId="6FEBBC2C"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75AEFA87"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MOTO-CLUB</w:t>
            </w:r>
          </w:p>
        </w:tc>
        <w:tc>
          <w:tcPr>
            <w:tcW w:w="1120" w:type="dxa"/>
            <w:tcBorders>
              <w:top w:val="nil"/>
              <w:left w:val="nil"/>
              <w:bottom w:val="single" w:sz="4" w:space="0" w:color="auto"/>
              <w:right w:val="single" w:sz="4" w:space="0" w:color="auto"/>
            </w:tcBorders>
            <w:shd w:val="clear" w:color="CCCCFF" w:fill="C0C0C0"/>
            <w:noWrap/>
            <w:vAlign w:val="bottom"/>
            <w:hideMark/>
          </w:tcPr>
          <w:p w14:paraId="54CE0693"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7EDF273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51F065C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CCCCFF" w:fill="C0C0C0"/>
            <w:noWrap/>
            <w:vAlign w:val="center"/>
            <w:hideMark/>
          </w:tcPr>
          <w:p w14:paraId="0E7EA7B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2BF4F87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1CAEFFCA"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419EDBDF"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MUSEE DU VIEUX LACAUNE</w:t>
            </w:r>
          </w:p>
        </w:tc>
        <w:tc>
          <w:tcPr>
            <w:tcW w:w="1120" w:type="dxa"/>
            <w:tcBorders>
              <w:top w:val="nil"/>
              <w:left w:val="nil"/>
              <w:bottom w:val="single" w:sz="4" w:space="0" w:color="auto"/>
              <w:right w:val="single" w:sz="4" w:space="0" w:color="auto"/>
            </w:tcBorders>
            <w:shd w:val="clear" w:color="FFFFCC" w:fill="FFFFFF"/>
            <w:noWrap/>
            <w:vAlign w:val="bottom"/>
            <w:hideMark/>
          </w:tcPr>
          <w:p w14:paraId="0665C578"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1 000</w:t>
            </w:r>
          </w:p>
        </w:tc>
        <w:tc>
          <w:tcPr>
            <w:tcW w:w="1340" w:type="dxa"/>
            <w:tcBorders>
              <w:top w:val="nil"/>
              <w:left w:val="nil"/>
              <w:bottom w:val="single" w:sz="4" w:space="0" w:color="auto"/>
              <w:right w:val="single" w:sz="4" w:space="0" w:color="auto"/>
            </w:tcBorders>
            <w:shd w:val="clear" w:color="FFFFCC" w:fill="FFFFFF"/>
            <w:noWrap/>
            <w:vAlign w:val="center"/>
            <w:hideMark/>
          </w:tcPr>
          <w:p w14:paraId="09553CB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4 440</w:t>
            </w:r>
          </w:p>
        </w:tc>
        <w:tc>
          <w:tcPr>
            <w:tcW w:w="1340" w:type="dxa"/>
            <w:tcBorders>
              <w:top w:val="nil"/>
              <w:left w:val="nil"/>
              <w:bottom w:val="single" w:sz="4" w:space="0" w:color="auto"/>
              <w:right w:val="single" w:sz="4" w:space="0" w:color="auto"/>
            </w:tcBorders>
            <w:shd w:val="clear" w:color="FFFFCC" w:fill="FFFFFF"/>
            <w:noWrap/>
            <w:vAlign w:val="center"/>
            <w:hideMark/>
          </w:tcPr>
          <w:p w14:paraId="26066A0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c>
          <w:tcPr>
            <w:tcW w:w="1120" w:type="dxa"/>
            <w:tcBorders>
              <w:top w:val="nil"/>
              <w:left w:val="nil"/>
              <w:bottom w:val="single" w:sz="4" w:space="0" w:color="auto"/>
              <w:right w:val="single" w:sz="4" w:space="0" w:color="auto"/>
            </w:tcBorders>
            <w:shd w:val="clear" w:color="FFFFCC" w:fill="FFFFFF"/>
            <w:noWrap/>
            <w:vAlign w:val="center"/>
            <w:hideMark/>
          </w:tcPr>
          <w:p w14:paraId="5F1E87E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3 440</w:t>
            </w:r>
          </w:p>
        </w:tc>
        <w:tc>
          <w:tcPr>
            <w:tcW w:w="1260" w:type="dxa"/>
            <w:tcBorders>
              <w:top w:val="nil"/>
              <w:left w:val="nil"/>
              <w:bottom w:val="single" w:sz="4" w:space="0" w:color="auto"/>
              <w:right w:val="single" w:sz="4" w:space="0" w:color="auto"/>
            </w:tcBorders>
            <w:shd w:val="clear" w:color="FFFFCC" w:fill="FFFFFF"/>
            <w:noWrap/>
            <w:vAlign w:val="center"/>
            <w:hideMark/>
          </w:tcPr>
          <w:p w14:paraId="315172D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4 440</w:t>
            </w:r>
          </w:p>
        </w:tc>
      </w:tr>
      <w:tr w:rsidR="009B00F7" w:rsidRPr="009B00F7" w14:paraId="36BAAFB3"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0097BAE2"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M.J.C.</w:t>
            </w:r>
          </w:p>
        </w:tc>
        <w:tc>
          <w:tcPr>
            <w:tcW w:w="1120" w:type="dxa"/>
            <w:tcBorders>
              <w:top w:val="nil"/>
              <w:left w:val="nil"/>
              <w:bottom w:val="single" w:sz="4" w:space="0" w:color="auto"/>
              <w:right w:val="single" w:sz="4" w:space="0" w:color="auto"/>
            </w:tcBorders>
            <w:shd w:val="clear" w:color="CCCCFF" w:fill="C0C0C0"/>
            <w:noWrap/>
            <w:vAlign w:val="bottom"/>
            <w:hideMark/>
          </w:tcPr>
          <w:p w14:paraId="57E9230D"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25F2975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2 900</w:t>
            </w:r>
          </w:p>
        </w:tc>
        <w:tc>
          <w:tcPr>
            <w:tcW w:w="1340" w:type="dxa"/>
            <w:tcBorders>
              <w:top w:val="nil"/>
              <w:left w:val="nil"/>
              <w:bottom w:val="single" w:sz="4" w:space="0" w:color="auto"/>
              <w:right w:val="single" w:sz="4" w:space="0" w:color="auto"/>
            </w:tcBorders>
            <w:shd w:val="clear" w:color="CCCCFF" w:fill="C0C0C0"/>
            <w:noWrap/>
            <w:vAlign w:val="center"/>
            <w:hideMark/>
          </w:tcPr>
          <w:p w14:paraId="66A4E64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2 900</w:t>
            </w:r>
          </w:p>
        </w:tc>
        <w:tc>
          <w:tcPr>
            <w:tcW w:w="1120" w:type="dxa"/>
            <w:tcBorders>
              <w:top w:val="nil"/>
              <w:left w:val="nil"/>
              <w:bottom w:val="single" w:sz="4" w:space="0" w:color="auto"/>
              <w:right w:val="single" w:sz="4" w:space="0" w:color="auto"/>
            </w:tcBorders>
            <w:shd w:val="clear" w:color="CCCCFF" w:fill="C0C0C0"/>
            <w:noWrap/>
            <w:vAlign w:val="center"/>
            <w:hideMark/>
          </w:tcPr>
          <w:p w14:paraId="5F24284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092A4C3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2 900</w:t>
            </w:r>
          </w:p>
        </w:tc>
      </w:tr>
      <w:tr w:rsidR="009B00F7" w:rsidRPr="009B00F7" w14:paraId="5F6094DC"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32F33813"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NOTRE DAME DE FATIMA</w:t>
            </w:r>
          </w:p>
        </w:tc>
        <w:tc>
          <w:tcPr>
            <w:tcW w:w="1120" w:type="dxa"/>
            <w:tcBorders>
              <w:top w:val="nil"/>
              <w:left w:val="nil"/>
              <w:bottom w:val="single" w:sz="4" w:space="0" w:color="auto"/>
              <w:right w:val="single" w:sz="4" w:space="0" w:color="auto"/>
            </w:tcBorders>
            <w:shd w:val="clear" w:color="FFFFCC" w:fill="FFFFFF"/>
            <w:noWrap/>
            <w:vAlign w:val="bottom"/>
            <w:hideMark/>
          </w:tcPr>
          <w:p w14:paraId="37BB06C5"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FFFFCC" w:fill="FFFFFF"/>
            <w:noWrap/>
            <w:vAlign w:val="center"/>
            <w:hideMark/>
          </w:tcPr>
          <w:p w14:paraId="1CFF938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FFFFCC" w:fill="FFFFFF"/>
            <w:noWrap/>
            <w:vAlign w:val="center"/>
            <w:hideMark/>
          </w:tcPr>
          <w:p w14:paraId="13CC55D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350</w:t>
            </w:r>
          </w:p>
        </w:tc>
        <w:tc>
          <w:tcPr>
            <w:tcW w:w="1120" w:type="dxa"/>
            <w:tcBorders>
              <w:top w:val="nil"/>
              <w:left w:val="nil"/>
              <w:bottom w:val="single" w:sz="4" w:space="0" w:color="auto"/>
              <w:right w:val="single" w:sz="4" w:space="0" w:color="auto"/>
            </w:tcBorders>
            <w:shd w:val="clear" w:color="FFFFCC" w:fill="FFFFFF"/>
            <w:noWrap/>
            <w:vAlign w:val="center"/>
            <w:hideMark/>
          </w:tcPr>
          <w:p w14:paraId="2106469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08CDEF4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350</w:t>
            </w:r>
          </w:p>
        </w:tc>
      </w:tr>
      <w:tr w:rsidR="009B00F7" w:rsidRPr="009B00F7" w14:paraId="1EA1714A"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173BAC9E"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OCCE ECOLE MATERNELLE (</w:t>
            </w:r>
            <w:proofErr w:type="spellStart"/>
            <w:r w:rsidRPr="009B00F7">
              <w:rPr>
                <w:rFonts w:ascii="Calibri" w:hAnsi="Calibri" w:cs="Calibri"/>
                <w:color w:val="000000"/>
                <w:sz w:val="20"/>
                <w:szCs w:val="20"/>
              </w:rPr>
              <w:t>Coop.Scolaire</w:t>
            </w:r>
            <w:proofErr w:type="spellEnd"/>
            <w:r w:rsidRPr="009B00F7">
              <w:rPr>
                <w:rFonts w:ascii="Calibri" w:hAnsi="Calibri" w:cs="Calibri"/>
                <w:color w:val="000000"/>
                <w:sz w:val="20"/>
                <w:szCs w:val="20"/>
              </w:rPr>
              <w:t>)</w:t>
            </w:r>
          </w:p>
        </w:tc>
        <w:tc>
          <w:tcPr>
            <w:tcW w:w="1120" w:type="dxa"/>
            <w:tcBorders>
              <w:top w:val="nil"/>
              <w:left w:val="nil"/>
              <w:bottom w:val="single" w:sz="4" w:space="0" w:color="auto"/>
              <w:right w:val="single" w:sz="4" w:space="0" w:color="auto"/>
            </w:tcBorders>
            <w:shd w:val="clear" w:color="CCCCFF" w:fill="C0C0C0"/>
            <w:noWrap/>
            <w:vAlign w:val="bottom"/>
            <w:hideMark/>
          </w:tcPr>
          <w:p w14:paraId="6759E411"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2 500</w:t>
            </w:r>
          </w:p>
        </w:tc>
        <w:tc>
          <w:tcPr>
            <w:tcW w:w="1340" w:type="dxa"/>
            <w:tcBorders>
              <w:top w:val="nil"/>
              <w:left w:val="nil"/>
              <w:bottom w:val="single" w:sz="4" w:space="0" w:color="auto"/>
              <w:right w:val="single" w:sz="4" w:space="0" w:color="auto"/>
            </w:tcBorders>
            <w:shd w:val="clear" w:color="CCCCFF" w:fill="C0C0C0"/>
            <w:noWrap/>
            <w:vAlign w:val="center"/>
            <w:hideMark/>
          </w:tcPr>
          <w:p w14:paraId="7E8F42A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2 500</w:t>
            </w:r>
          </w:p>
        </w:tc>
        <w:tc>
          <w:tcPr>
            <w:tcW w:w="1340" w:type="dxa"/>
            <w:tcBorders>
              <w:top w:val="nil"/>
              <w:left w:val="nil"/>
              <w:bottom w:val="single" w:sz="4" w:space="0" w:color="auto"/>
              <w:right w:val="single" w:sz="4" w:space="0" w:color="auto"/>
            </w:tcBorders>
            <w:shd w:val="clear" w:color="CCCCFF" w:fill="C0C0C0"/>
            <w:noWrap/>
            <w:vAlign w:val="center"/>
            <w:hideMark/>
          </w:tcPr>
          <w:p w14:paraId="58FC0E4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2 500</w:t>
            </w:r>
          </w:p>
        </w:tc>
        <w:tc>
          <w:tcPr>
            <w:tcW w:w="1120" w:type="dxa"/>
            <w:tcBorders>
              <w:top w:val="nil"/>
              <w:left w:val="nil"/>
              <w:bottom w:val="single" w:sz="4" w:space="0" w:color="auto"/>
              <w:right w:val="single" w:sz="4" w:space="0" w:color="auto"/>
            </w:tcBorders>
            <w:shd w:val="clear" w:color="CCCCFF" w:fill="C0C0C0"/>
            <w:noWrap/>
            <w:vAlign w:val="center"/>
            <w:hideMark/>
          </w:tcPr>
          <w:p w14:paraId="58BB9F8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30E364D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2 500</w:t>
            </w:r>
          </w:p>
        </w:tc>
      </w:tr>
      <w:tr w:rsidR="009B00F7" w:rsidRPr="009B00F7" w14:paraId="420E15A2"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3283F927"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OCCE ECOLE PRIMAIRE (Coop Scolaire)</w:t>
            </w:r>
          </w:p>
        </w:tc>
        <w:tc>
          <w:tcPr>
            <w:tcW w:w="1120" w:type="dxa"/>
            <w:tcBorders>
              <w:top w:val="nil"/>
              <w:left w:val="nil"/>
              <w:bottom w:val="single" w:sz="4" w:space="0" w:color="auto"/>
              <w:right w:val="single" w:sz="4" w:space="0" w:color="auto"/>
            </w:tcBorders>
            <w:shd w:val="clear" w:color="FFFFCC" w:fill="FFFFFF"/>
            <w:noWrap/>
            <w:vAlign w:val="bottom"/>
            <w:hideMark/>
          </w:tcPr>
          <w:p w14:paraId="0BFA1BC5"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3 200</w:t>
            </w:r>
          </w:p>
        </w:tc>
        <w:tc>
          <w:tcPr>
            <w:tcW w:w="1340" w:type="dxa"/>
            <w:tcBorders>
              <w:top w:val="nil"/>
              <w:left w:val="nil"/>
              <w:bottom w:val="single" w:sz="4" w:space="0" w:color="auto"/>
              <w:right w:val="single" w:sz="4" w:space="0" w:color="auto"/>
            </w:tcBorders>
            <w:shd w:val="clear" w:color="FFFFCC" w:fill="FFFFFF"/>
            <w:noWrap/>
            <w:vAlign w:val="center"/>
            <w:hideMark/>
          </w:tcPr>
          <w:p w14:paraId="15081CC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3 200</w:t>
            </w:r>
          </w:p>
        </w:tc>
        <w:tc>
          <w:tcPr>
            <w:tcW w:w="1340" w:type="dxa"/>
            <w:tcBorders>
              <w:top w:val="nil"/>
              <w:left w:val="nil"/>
              <w:bottom w:val="single" w:sz="4" w:space="0" w:color="auto"/>
              <w:right w:val="single" w:sz="4" w:space="0" w:color="auto"/>
            </w:tcBorders>
            <w:shd w:val="clear" w:color="FFFFCC" w:fill="FFFFFF"/>
            <w:noWrap/>
            <w:vAlign w:val="center"/>
            <w:hideMark/>
          </w:tcPr>
          <w:p w14:paraId="73459BD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3 200</w:t>
            </w:r>
          </w:p>
        </w:tc>
        <w:tc>
          <w:tcPr>
            <w:tcW w:w="1120" w:type="dxa"/>
            <w:tcBorders>
              <w:top w:val="nil"/>
              <w:left w:val="nil"/>
              <w:bottom w:val="single" w:sz="4" w:space="0" w:color="auto"/>
              <w:right w:val="single" w:sz="4" w:space="0" w:color="auto"/>
            </w:tcBorders>
            <w:shd w:val="clear" w:color="FFFFCC" w:fill="FFFFFF"/>
            <w:noWrap/>
            <w:vAlign w:val="center"/>
            <w:hideMark/>
          </w:tcPr>
          <w:p w14:paraId="5078903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3C41C42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3 200</w:t>
            </w:r>
          </w:p>
        </w:tc>
      </w:tr>
      <w:tr w:rsidR="009B00F7" w:rsidRPr="009B00F7" w14:paraId="47DD064A"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3160B40E"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ORFELINS 81</w:t>
            </w:r>
          </w:p>
        </w:tc>
        <w:tc>
          <w:tcPr>
            <w:tcW w:w="1120" w:type="dxa"/>
            <w:tcBorders>
              <w:top w:val="nil"/>
              <w:left w:val="nil"/>
              <w:bottom w:val="single" w:sz="4" w:space="0" w:color="auto"/>
              <w:right w:val="single" w:sz="4" w:space="0" w:color="auto"/>
            </w:tcBorders>
            <w:shd w:val="clear" w:color="CCCCFF" w:fill="C0C0C0"/>
            <w:noWrap/>
            <w:vAlign w:val="bottom"/>
            <w:hideMark/>
          </w:tcPr>
          <w:p w14:paraId="65E84C82"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1BCC05C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7D05472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120" w:type="dxa"/>
            <w:tcBorders>
              <w:top w:val="nil"/>
              <w:left w:val="nil"/>
              <w:bottom w:val="single" w:sz="4" w:space="0" w:color="auto"/>
              <w:right w:val="single" w:sz="4" w:space="0" w:color="auto"/>
            </w:tcBorders>
            <w:shd w:val="clear" w:color="CCCCFF" w:fill="C0C0C0"/>
            <w:noWrap/>
            <w:vAlign w:val="center"/>
            <w:hideMark/>
          </w:tcPr>
          <w:p w14:paraId="4E878A0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40C7B0F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r>
      <w:tr w:rsidR="009B00F7" w:rsidRPr="009B00F7" w14:paraId="02D76F53"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054729D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O.M.L. (Olympique Monts de Lacaune)</w:t>
            </w:r>
          </w:p>
        </w:tc>
        <w:tc>
          <w:tcPr>
            <w:tcW w:w="1120" w:type="dxa"/>
            <w:tcBorders>
              <w:top w:val="nil"/>
              <w:left w:val="nil"/>
              <w:bottom w:val="single" w:sz="4" w:space="0" w:color="auto"/>
              <w:right w:val="single" w:sz="4" w:space="0" w:color="auto"/>
            </w:tcBorders>
            <w:shd w:val="clear" w:color="FFFFCC" w:fill="FFFFFF"/>
            <w:noWrap/>
            <w:vAlign w:val="bottom"/>
            <w:hideMark/>
          </w:tcPr>
          <w:p w14:paraId="161BDDBE"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8 400</w:t>
            </w:r>
          </w:p>
        </w:tc>
        <w:tc>
          <w:tcPr>
            <w:tcW w:w="1340" w:type="dxa"/>
            <w:tcBorders>
              <w:top w:val="nil"/>
              <w:left w:val="nil"/>
              <w:bottom w:val="single" w:sz="4" w:space="0" w:color="auto"/>
              <w:right w:val="single" w:sz="4" w:space="0" w:color="auto"/>
            </w:tcBorders>
            <w:shd w:val="clear" w:color="FFFFCC" w:fill="FFFFFF"/>
            <w:noWrap/>
            <w:vAlign w:val="center"/>
            <w:hideMark/>
          </w:tcPr>
          <w:p w14:paraId="461678F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9 000</w:t>
            </w:r>
          </w:p>
        </w:tc>
        <w:tc>
          <w:tcPr>
            <w:tcW w:w="1340" w:type="dxa"/>
            <w:tcBorders>
              <w:top w:val="nil"/>
              <w:left w:val="nil"/>
              <w:bottom w:val="single" w:sz="4" w:space="0" w:color="auto"/>
              <w:right w:val="single" w:sz="4" w:space="0" w:color="auto"/>
            </w:tcBorders>
            <w:shd w:val="clear" w:color="FFFFCC" w:fill="FFFFFF"/>
            <w:noWrap/>
            <w:vAlign w:val="center"/>
            <w:hideMark/>
          </w:tcPr>
          <w:p w14:paraId="672ABB3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8 400</w:t>
            </w:r>
          </w:p>
        </w:tc>
        <w:tc>
          <w:tcPr>
            <w:tcW w:w="1120" w:type="dxa"/>
            <w:tcBorders>
              <w:top w:val="nil"/>
              <w:left w:val="nil"/>
              <w:bottom w:val="single" w:sz="4" w:space="0" w:color="auto"/>
              <w:right w:val="single" w:sz="4" w:space="0" w:color="auto"/>
            </w:tcBorders>
            <w:shd w:val="clear" w:color="FFFFCC" w:fill="FFFFFF"/>
            <w:noWrap/>
            <w:vAlign w:val="center"/>
            <w:hideMark/>
          </w:tcPr>
          <w:p w14:paraId="6D5D555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309FF06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8 400</w:t>
            </w:r>
          </w:p>
        </w:tc>
      </w:tr>
      <w:tr w:rsidR="009B00F7" w:rsidRPr="009B00F7" w14:paraId="4FEC0B92"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1DD681F2"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PASSEJAIRES</w:t>
            </w:r>
          </w:p>
        </w:tc>
        <w:tc>
          <w:tcPr>
            <w:tcW w:w="1120" w:type="dxa"/>
            <w:tcBorders>
              <w:top w:val="nil"/>
              <w:left w:val="nil"/>
              <w:bottom w:val="single" w:sz="4" w:space="0" w:color="auto"/>
              <w:right w:val="single" w:sz="4" w:space="0" w:color="auto"/>
            </w:tcBorders>
            <w:shd w:val="clear" w:color="CCCCFF" w:fill="C0C0C0"/>
            <w:noWrap/>
            <w:vAlign w:val="bottom"/>
            <w:hideMark/>
          </w:tcPr>
          <w:p w14:paraId="4943DCA2"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4B741AC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40341BA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120" w:type="dxa"/>
            <w:tcBorders>
              <w:top w:val="nil"/>
              <w:left w:val="nil"/>
              <w:bottom w:val="single" w:sz="4" w:space="0" w:color="auto"/>
              <w:right w:val="single" w:sz="4" w:space="0" w:color="auto"/>
            </w:tcBorders>
            <w:shd w:val="clear" w:color="CCCCFF" w:fill="C0C0C0"/>
            <w:noWrap/>
            <w:vAlign w:val="center"/>
            <w:hideMark/>
          </w:tcPr>
          <w:p w14:paraId="2A15F44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2749A92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r>
      <w:tr w:rsidR="009B00F7" w:rsidRPr="009B00F7" w14:paraId="4F2F7394"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2D84D348"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PREVENTION ROUTIERE</w:t>
            </w:r>
          </w:p>
        </w:tc>
        <w:tc>
          <w:tcPr>
            <w:tcW w:w="1120" w:type="dxa"/>
            <w:tcBorders>
              <w:top w:val="nil"/>
              <w:left w:val="nil"/>
              <w:bottom w:val="single" w:sz="4" w:space="0" w:color="auto"/>
              <w:right w:val="single" w:sz="4" w:space="0" w:color="auto"/>
            </w:tcBorders>
            <w:shd w:val="clear" w:color="FFFFCC" w:fill="FFFFFF"/>
            <w:noWrap/>
            <w:vAlign w:val="bottom"/>
            <w:hideMark/>
          </w:tcPr>
          <w:p w14:paraId="5BAA3291"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45</w:t>
            </w:r>
          </w:p>
        </w:tc>
        <w:tc>
          <w:tcPr>
            <w:tcW w:w="1340" w:type="dxa"/>
            <w:tcBorders>
              <w:top w:val="nil"/>
              <w:left w:val="nil"/>
              <w:bottom w:val="single" w:sz="4" w:space="0" w:color="auto"/>
              <w:right w:val="single" w:sz="4" w:space="0" w:color="auto"/>
            </w:tcBorders>
            <w:shd w:val="clear" w:color="FFFFCC" w:fill="FFFFFF"/>
            <w:noWrap/>
            <w:vAlign w:val="center"/>
            <w:hideMark/>
          </w:tcPr>
          <w:p w14:paraId="2B62D47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200</w:t>
            </w:r>
          </w:p>
        </w:tc>
        <w:tc>
          <w:tcPr>
            <w:tcW w:w="1340" w:type="dxa"/>
            <w:tcBorders>
              <w:top w:val="nil"/>
              <w:left w:val="nil"/>
              <w:bottom w:val="single" w:sz="4" w:space="0" w:color="auto"/>
              <w:right w:val="single" w:sz="4" w:space="0" w:color="auto"/>
            </w:tcBorders>
            <w:shd w:val="clear" w:color="FFFFCC" w:fill="FFFFFF"/>
            <w:noWrap/>
            <w:vAlign w:val="center"/>
            <w:hideMark/>
          </w:tcPr>
          <w:p w14:paraId="097DD9B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200</w:t>
            </w:r>
          </w:p>
        </w:tc>
        <w:tc>
          <w:tcPr>
            <w:tcW w:w="1120" w:type="dxa"/>
            <w:tcBorders>
              <w:top w:val="nil"/>
              <w:left w:val="nil"/>
              <w:bottom w:val="single" w:sz="4" w:space="0" w:color="auto"/>
              <w:right w:val="single" w:sz="4" w:space="0" w:color="auto"/>
            </w:tcBorders>
            <w:shd w:val="clear" w:color="FFFFCC" w:fill="FFFFFF"/>
            <w:noWrap/>
            <w:vAlign w:val="center"/>
            <w:hideMark/>
          </w:tcPr>
          <w:p w14:paraId="3C16C87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5115DF9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200</w:t>
            </w:r>
          </w:p>
        </w:tc>
      </w:tr>
      <w:tr w:rsidR="009B00F7" w:rsidRPr="009B00F7" w14:paraId="465B3A8A"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6A71D8CB" w14:textId="77777777" w:rsidR="009B00F7" w:rsidRPr="009B00F7" w:rsidRDefault="009B00F7" w:rsidP="0090512D">
            <w:pPr>
              <w:rPr>
                <w:rFonts w:ascii="Arial" w:hAnsi="Arial" w:cs="Arial"/>
                <w:color w:val="000000"/>
                <w:sz w:val="20"/>
                <w:szCs w:val="20"/>
              </w:rPr>
            </w:pPr>
            <w:r w:rsidRPr="009B00F7">
              <w:rPr>
                <w:rFonts w:ascii="Arial" w:hAnsi="Arial" w:cs="Arial"/>
                <w:color w:val="000000"/>
                <w:sz w:val="20"/>
                <w:szCs w:val="20"/>
              </w:rPr>
              <w:t>SAGNAUSSEL</w:t>
            </w:r>
          </w:p>
        </w:tc>
        <w:tc>
          <w:tcPr>
            <w:tcW w:w="1120" w:type="dxa"/>
            <w:tcBorders>
              <w:top w:val="nil"/>
              <w:left w:val="nil"/>
              <w:bottom w:val="single" w:sz="4" w:space="0" w:color="auto"/>
              <w:right w:val="single" w:sz="4" w:space="0" w:color="auto"/>
            </w:tcBorders>
            <w:shd w:val="clear" w:color="CCCCFF" w:fill="C0C0C0"/>
            <w:noWrap/>
            <w:vAlign w:val="bottom"/>
            <w:hideMark/>
          </w:tcPr>
          <w:p w14:paraId="2C96D065"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30C574B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800</w:t>
            </w:r>
          </w:p>
        </w:tc>
        <w:tc>
          <w:tcPr>
            <w:tcW w:w="1340" w:type="dxa"/>
            <w:tcBorders>
              <w:top w:val="nil"/>
              <w:left w:val="nil"/>
              <w:bottom w:val="single" w:sz="4" w:space="0" w:color="auto"/>
              <w:right w:val="single" w:sz="4" w:space="0" w:color="auto"/>
            </w:tcBorders>
            <w:shd w:val="clear" w:color="CCCCFF" w:fill="C0C0C0"/>
            <w:noWrap/>
            <w:vAlign w:val="center"/>
            <w:hideMark/>
          </w:tcPr>
          <w:p w14:paraId="221AF83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c>
          <w:tcPr>
            <w:tcW w:w="1120" w:type="dxa"/>
            <w:tcBorders>
              <w:top w:val="nil"/>
              <w:left w:val="nil"/>
              <w:bottom w:val="single" w:sz="4" w:space="0" w:color="auto"/>
              <w:right w:val="single" w:sz="4" w:space="0" w:color="auto"/>
            </w:tcBorders>
            <w:shd w:val="clear" w:color="CCCCFF" w:fill="C0C0C0"/>
            <w:noWrap/>
            <w:vAlign w:val="center"/>
            <w:hideMark/>
          </w:tcPr>
          <w:p w14:paraId="7FB0C26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3B1F99C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250</w:t>
            </w:r>
          </w:p>
        </w:tc>
      </w:tr>
      <w:tr w:rsidR="009B00F7" w:rsidRPr="009B00F7" w14:paraId="7E2291F5"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34E19268"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QUESTION POUR UN CHAMPION</w:t>
            </w:r>
          </w:p>
        </w:tc>
        <w:tc>
          <w:tcPr>
            <w:tcW w:w="1120" w:type="dxa"/>
            <w:tcBorders>
              <w:top w:val="nil"/>
              <w:left w:val="nil"/>
              <w:bottom w:val="single" w:sz="4" w:space="0" w:color="auto"/>
              <w:right w:val="single" w:sz="4" w:space="0" w:color="auto"/>
            </w:tcBorders>
            <w:shd w:val="clear" w:color="FFFFCC" w:fill="FFFFFF"/>
            <w:noWrap/>
            <w:vAlign w:val="bottom"/>
            <w:hideMark/>
          </w:tcPr>
          <w:p w14:paraId="4CBA6431"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25A27F6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FFFFCC" w:fill="FFFFFF"/>
            <w:noWrap/>
            <w:vAlign w:val="center"/>
            <w:hideMark/>
          </w:tcPr>
          <w:p w14:paraId="65FF20F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120" w:type="dxa"/>
            <w:tcBorders>
              <w:top w:val="nil"/>
              <w:left w:val="nil"/>
              <w:bottom w:val="single" w:sz="4" w:space="0" w:color="auto"/>
              <w:right w:val="single" w:sz="4" w:space="0" w:color="auto"/>
            </w:tcBorders>
            <w:shd w:val="clear" w:color="FFFFCC" w:fill="FFFFFF"/>
            <w:noWrap/>
            <w:vAlign w:val="center"/>
            <w:hideMark/>
          </w:tcPr>
          <w:p w14:paraId="07A139B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4F2FF6F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r>
      <w:tr w:rsidR="009B00F7" w:rsidRPr="009B00F7" w14:paraId="482135B4"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0F466C9A"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SYNDICAT DES SALAISONS DE LACAUNE</w:t>
            </w:r>
          </w:p>
        </w:tc>
        <w:tc>
          <w:tcPr>
            <w:tcW w:w="1120" w:type="dxa"/>
            <w:tcBorders>
              <w:top w:val="nil"/>
              <w:left w:val="nil"/>
              <w:bottom w:val="single" w:sz="4" w:space="0" w:color="auto"/>
              <w:right w:val="single" w:sz="4" w:space="0" w:color="auto"/>
            </w:tcBorders>
            <w:shd w:val="clear" w:color="CCCCFF" w:fill="C0C0C0"/>
            <w:noWrap/>
            <w:vAlign w:val="bottom"/>
            <w:hideMark/>
          </w:tcPr>
          <w:p w14:paraId="1BC10885"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6 000</w:t>
            </w:r>
          </w:p>
        </w:tc>
        <w:tc>
          <w:tcPr>
            <w:tcW w:w="1340" w:type="dxa"/>
            <w:tcBorders>
              <w:top w:val="nil"/>
              <w:left w:val="nil"/>
              <w:bottom w:val="single" w:sz="4" w:space="0" w:color="auto"/>
              <w:right w:val="single" w:sz="4" w:space="0" w:color="auto"/>
            </w:tcBorders>
            <w:shd w:val="clear" w:color="CCCCFF" w:fill="C0C0C0"/>
            <w:noWrap/>
            <w:vAlign w:val="center"/>
            <w:hideMark/>
          </w:tcPr>
          <w:p w14:paraId="57708F1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6 000</w:t>
            </w:r>
          </w:p>
        </w:tc>
        <w:tc>
          <w:tcPr>
            <w:tcW w:w="1340" w:type="dxa"/>
            <w:tcBorders>
              <w:top w:val="nil"/>
              <w:left w:val="nil"/>
              <w:bottom w:val="single" w:sz="4" w:space="0" w:color="auto"/>
              <w:right w:val="single" w:sz="4" w:space="0" w:color="auto"/>
            </w:tcBorders>
            <w:shd w:val="clear" w:color="CCCCFF" w:fill="C0C0C0"/>
            <w:noWrap/>
            <w:vAlign w:val="center"/>
            <w:hideMark/>
          </w:tcPr>
          <w:p w14:paraId="142F193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3 000</w:t>
            </w:r>
          </w:p>
        </w:tc>
        <w:tc>
          <w:tcPr>
            <w:tcW w:w="1120" w:type="dxa"/>
            <w:tcBorders>
              <w:top w:val="nil"/>
              <w:left w:val="nil"/>
              <w:bottom w:val="single" w:sz="4" w:space="0" w:color="auto"/>
              <w:right w:val="single" w:sz="4" w:space="0" w:color="auto"/>
            </w:tcBorders>
            <w:shd w:val="clear" w:color="CCCCFF" w:fill="C0C0C0"/>
            <w:noWrap/>
            <w:vAlign w:val="center"/>
            <w:hideMark/>
          </w:tcPr>
          <w:p w14:paraId="6DE7FA7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7781C2F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3 000</w:t>
            </w:r>
          </w:p>
        </w:tc>
      </w:tr>
      <w:tr w:rsidR="009B00F7" w:rsidRPr="009B00F7" w14:paraId="2D19D94C"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3D16083E"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ASS LES REMARQUABLES</w:t>
            </w:r>
          </w:p>
        </w:tc>
        <w:tc>
          <w:tcPr>
            <w:tcW w:w="1120" w:type="dxa"/>
            <w:tcBorders>
              <w:top w:val="nil"/>
              <w:left w:val="nil"/>
              <w:bottom w:val="single" w:sz="4" w:space="0" w:color="auto"/>
              <w:right w:val="single" w:sz="4" w:space="0" w:color="auto"/>
            </w:tcBorders>
            <w:shd w:val="clear" w:color="FFFFCC" w:fill="FFFFFF"/>
            <w:noWrap/>
            <w:vAlign w:val="bottom"/>
            <w:hideMark/>
          </w:tcPr>
          <w:p w14:paraId="114701CD"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6C1CCFB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28589850"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FFFFCC" w:fill="FFFFFF"/>
            <w:noWrap/>
            <w:vAlign w:val="center"/>
            <w:hideMark/>
          </w:tcPr>
          <w:p w14:paraId="69D7F4D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1CD8329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2D726E6F"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53B1F78C"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ST HUBERT - STE DE CHASSE</w:t>
            </w:r>
          </w:p>
        </w:tc>
        <w:tc>
          <w:tcPr>
            <w:tcW w:w="1120" w:type="dxa"/>
            <w:tcBorders>
              <w:top w:val="nil"/>
              <w:left w:val="nil"/>
              <w:bottom w:val="single" w:sz="4" w:space="0" w:color="auto"/>
              <w:right w:val="single" w:sz="4" w:space="0" w:color="auto"/>
            </w:tcBorders>
            <w:shd w:val="clear" w:color="CCCCFF" w:fill="C0C0C0"/>
            <w:noWrap/>
            <w:vAlign w:val="bottom"/>
            <w:hideMark/>
          </w:tcPr>
          <w:p w14:paraId="6D72A5E0"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1 400</w:t>
            </w:r>
          </w:p>
        </w:tc>
        <w:tc>
          <w:tcPr>
            <w:tcW w:w="1340" w:type="dxa"/>
            <w:tcBorders>
              <w:top w:val="nil"/>
              <w:left w:val="nil"/>
              <w:bottom w:val="single" w:sz="4" w:space="0" w:color="auto"/>
              <w:right w:val="single" w:sz="4" w:space="0" w:color="auto"/>
            </w:tcBorders>
            <w:shd w:val="clear" w:color="CCCCFF" w:fill="C0C0C0"/>
            <w:noWrap/>
            <w:vAlign w:val="center"/>
            <w:hideMark/>
          </w:tcPr>
          <w:p w14:paraId="6252716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1 400</w:t>
            </w:r>
          </w:p>
        </w:tc>
        <w:tc>
          <w:tcPr>
            <w:tcW w:w="1340" w:type="dxa"/>
            <w:tcBorders>
              <w:top w:val="nil"/>
              <w:left w:val="nil"/>
              <w:bottom w:val="single" w:sz="4" w:space="0" w:color="auto"/>
              <w:right w:val="single" w:sz="4" w:space="0" w:color="auto"/>
            </w:tcBorders>
            <w:shd w:val="clear" w:color="CCCCFF" w:fill="C0C0C0"/>
            <w:noWrap/>
            <w:vAlign w:val="center"/>
            <w:hideMark/>
          </w:tcPr>
          <w:p w14:paraId="0FD5F73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1 400</w:t>
            </w:r>
          </w:p>
        </w:tc>
        <w:tc>
          <w:tcPr>
            <w:tcW w:w="1120" w:type="dxa"/>
            <w:tcBorders>
              <w:top w:val="nil"/>
              <w:left w:val="nil"/>
              <w:bottom w:val="single" w:sz="4" w:space="0" w:color="auto"/>
              <w:right w:val="single" w:sz="4" w:space="0" w:color="auto"/>
            </w:tcBorders>
            <w:shd w:val="clear" w:color="CCCCFF" w:fill="C0C0C0"/>
            <w:noWrap/>
            <w:vAlign w:val="center"/>
            <w:hideMark/>
          </w:tcPr>
          <w:p w14:paraId="1E795DD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31127DD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1 400</w:t>
            </w:r>
          </w:p>
        </w:tc>
      </w:tr>
      <w:tr w:rsidR="009B00F7" w:rsidRPr="009B00F7" w14:paraId="2C0E02F9"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1A035D30"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PEYRE BLANQUE</w:t>
            </w:r>
          </w:p>
        </w:tc>
        <w:tc>
          <w:tcPr>
            <w:tcW w:w="1120" w:type="dxa"/>
            <w:tcBorders>
              <w:top w:val="nil"/>
              <w:left w:val="nil"/>
              <w:bottom w:val="single" w:sz="4" w:space="0" w:color="auto"/>
              <w:right w:val="single" w:sz="4" w:space="0" w:color="auto"/>
            </w:tcBorders>
            <w:shd w:val="clear" w:color="FFFFCC" w:fill="FFFFFF"/>
            <w:noWrap/>
            <w:vAlign w:val="bottom"/>
            <w:hideMark/>
          </w:tcPr>
          <w:p w14:paraId="0E1AAB25"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600</w:t>
            </w:r>
          </w:p>
        </w:tc>
        <w:tc>
          <w:tcPr>
            <w:tcW w:w="1340" w:type="dxa"/>
            <w:tcBorders>
              <w:top w:val="nil"/>
              <w:left w:val="nil"/>
              <w:bottom w:val="single" w:sz="4" w:space="0" w:color="auto"/>
              <w:right w:val="single" w:sz="4" w:space="0" w:color="auto"/>
            </w:tcBorders>
            <w:shd w:val="clear" w:color="FFFFCC" w:fill="FFFFFF"/>
            <w:noWrap/>
            <w:vAlign w:val="center"/>
            <w:hideMark/>
          </w:tcPr>
          <w:p w14:paraId="30246077"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600</w:t>
            </w:r>
          </w:p>
        </w:tc>
        <w:tc>
          <w:tcPr>
            <w:tcW w:w="1340" w:type="dxa"/>
            <w:tcBorders>
              <w:top w:val="nil"/>
              <w:left w:val="nil"/>
              <w:bottom w:val="single" w:sz="4" w:space="0" w:color="auto"/>
              <w:right w:val="single" w:sz="4" w:space="0" w:color="auto"/>
            </w:tcBorders>
            <w:shd w:val="clear" w:color="FFFFCC" w:fill="FFFFFF"/>
            <w:noWrap/>
            <w:vAlign w:val="center"/>
            <w:hideMark/>
          </w:tcPr>
          <w:p w14:paraId="7E958DA4"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600</w:t>
            </w:r>
          </w:p>
        </w:tc>
        <w:tc>
          <w:tcPr>
            <w:tcW w:w="1120" w:type="dxa"/>
            <w:tcBorders>
              <w:top w:val="nil"/>
              <w:left w:val="nil"/>
              <w:bottom w:val="single" w:sz="4" w:space="0" w:color="auto"/>
              <w:right w:val="single" w:sz="4" w:space="0" w:color="auto"/>
            </w:tcBorders>
            <w:shd w:val="clear" w:color="FFFFCC" w:fill="FFFFFF"/>
            <w:noWrap/>
            <w:vAlign w:val="center"/>
            <w:hideMark/>
          </w:tcPr>
          <w:p w14:paraId="4A67D9A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0D16502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600</w:t>
            </w:r>
          </w:p>
        </w:tc>
      </w:tr>
      <w:tr w:rsidR="009B00F7" w:rsidRPr="009B00F7" w14:paraId="3F0659E7"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3094C846"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STE CHASSE DES VIDALS</w:t>
            </w:r>
          </w:p>
        </w:tc>
        <w:tc>
          <w:tcPr>
            <w:tcW w:w="1120" w:type="dxa"/>
            <w:tcBorders>
              <w:top w:val="nil"/>
              <w:left w:val="nil"/>
              <w:bottom w:val="single" w:sz="4" w:space="0" w:color="auto"/>
              <w:right w:val="single" w:sz="4" w:space="0" w:color="auto"/>
            </w:tcBorders>
            <w:shd w:val="clear" w:color="CCCCFF" w:fill="C0C0C0"/>
            <w:noWrap/>
            <w:vAlign w:val="bottom"/>
            <w:hideMark/>
          </w:tcPr>
          <w:p w14:paraId="56D3F9A6"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400</w:t>
            </w:r>
          </w:p>
        </w:tc>
        <w:tc>
          <w:tcPr>
            <w:tcW w:w="1340" w:type="dxa"/>
            <w:tcBorders>
              <w:top w:val="nil"/>
              <w:left w:val="nil"/>
              <w:bottom w:val="single" w:sz="4" w:space="0" w:color="auto"/>
              <w:right w:val="single" w:sz="4" w:space="0" w:color="auto"/>
            </w:tcBorders>
            <w:shd w:val="clear" w:color="CCCCFF" w:fill="C0C0C0"/>
            <w:noWrap/>
            <w:vAlign w:val="center"/>
            <w:hideMark/>
          </w:tcPr>
          <w:p w14:paraId="1D1D357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450</w:t>
            </w:r>
          </w:p>
        </w:tc>
        <w:tc>
          <w:tcPr>
            <w:tcW w:w="1340" w:type="dxa"/>
            <w:tcBorders>
              <w:top w:val="nil"/>
              <w:left w:val="nil"/>
              <w:bottom w:val="single" w:sz="4" w:space="0" w:color="auto"/>
              <w:right w:val="single" w:sz="4" w:space="0" w:color="auto"/>
            </w:tcBorders>
            <w:shd w:val="clear" w:color="CCCCFF" w:fill="C0C0C0"/>
            <w:noWrap/>
            <w:vAlign w:val="center"/>
            <w:hideMark/>
          </w:tcPr>
          <w:p w14:paraId="0497E541"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c>
          <w:tcPr>
            <w:tcW w:w="1120" w:type="dxa"/>
            <w:tcBorders>
              <w:top w:val="nil"/>
              <w:left w:val="nil"/>
              <w:bottom w:val="single" w:sz="4" w:space="0" w:color="auto"/>
              <w:right w:val="single" w:sz="4" w:space="0" w:color="auto"/>
            </w:tcBorders>
            <w:shd w:val="clear" w:color="CCCCFF" w:fill="C0C0C0"/>
            <w:noWrap/>
            <w:vAlign w:val="center"/>
            <w:hideMark/>
          </w:tcPr>
          <w:p w14:paraId="5242A0B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611D605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400</w:t>
            </w:r>
          </w:p>
        </w:tc>
      </w:tr>
      <w:tr w:rsidR="009B00F7" w:rsidRPr="009B00F7" w14:paraId="114E98B9"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71B3BA66"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TENNIS CLUB LACAUNE</w:t>
            </w:r>
          </w:p>
        </w:tc>
        <w:tc>
          <w:tcPr>
            <w:tcW w:w="1120" w:type="dxa"/>
            <w:tcBorders>
              <w:top w:val="nil"/>
              <w:left w:val="nil"/>
              <w:bottom w:val="single" w:sz="4" w:space="0" w:color="auto"/>
              <w:right w:val="single" w:sz="4" w:space="0" w:color="auto"/>
            </w:tcBorders>
            <w:shd w:val="clear" w:color="FFFFCC" w:fill="FFFFFF"/>
            <w:noWrap/>
            <w:vAlign w:val="bottom"/>
            <w:hideMark/>
          </w:tcPr>
          <w:p w14:paraId="1702BFD6"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1 000</w:t>
            </w:r>
          </w:p>
        </w:tc>
        <w:tc>
          <w:tcPr>
            <w:tcW w:w="1340" w:type="dxa"/>
            <w:tcBorders>
              <w:top w:val="nil"/>
              <w:left w:val="nil"/>
              <w:bottom w:val="single" w:sz="4" w:space="0" w:color="auto"/>
              <w:right w:val="single" w:sz="4" w:space="0" w:color="auto"/>
            </w:tcBorders>
            <w:shd w:val="clear" w:color="FFFFCC" w:fill="FFFFFF"/>
            <w:noWrap/>
            <w:vAlign w:val="center"/>
            <w:hideMark/>
          </w:tcPr>
          <w:p w14:paraId="5F86340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c>
          <w:tcPr>
            <w:tcW w:w="1340" w:type="dxa"/>
            <w:tcBorders>
              <w:top w:val="nil"/>
              <w:left w:val="nil"/>
              <w:bottom w:val="single" w:sz="4" w:space="0" w:color="auto"/>
              <w:right w:val="single" w:sz="4" w:space="0" w:color="auto"/>
            </w:tcBorders>
            <w:shd w:val="clear" w:color="FFFFCC" w:fill="FFFFFF"/>
            <w:noWrap/>
            <w:vAlign w:val="center"/>
            <w:hideMark/>
          </w:tcPr>
          <w:p w14:paraId="3A87E99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c>
          <w:tcPr>
            <w:tcW w:w="1120" w:type="dxa"/>
            <w:tcBorders>
              <w:top w:val="nil"/>
              <w:left w:val="nil"/>
              <w:bottom w:val="single" w:sz="4" w:space="0" w:color="auto"/>
              <w:right w:val="single" w:sz="4" w:space="0" w:color="auto"/>
            </w:tcBorders>
            <w:shd w:val="clear" w:color="FFFFCC" w:fill="FFFFFF"/>
            <w:noWrap/>
            <w:vAlign w:val="center"/>
            <w:hideMark/>
          </w:tcPr>
          <w:p w14:paraId="0B18D39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527944B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1 000</w:t>
            </w:r>
          </w:p>
        </w:tc>
      </w:tr>
      <w:tr w:rsidR="009B00F7" w:rsidRPr="009B00F7" w14:paraId="6CE61441"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0F459C12"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VELO CLUB LACAUNAIS</w:t>
            </w:r>
          </w:p>
        </w:tc>
        <w:tc>
          <w:tcPr>
            <w:tcW w:w="1120" w:type="dxa"/>
            <w:tcBorders>
              <w:top w:val="nil"/>
              <w:left w:val="nil"/>
              <w:bottom w:val="single" w:sz="4" w:space="0" w:color="auto"/>
              <w:right w:val="single" w:sz="4" w:space="0" w:color="auto"/>
            </w:tcBorders>
            <w:shd w:val="clear" w:color="CCCCFF" w:fill="C0C0C0"/>
            <w:noWrap/>
            <w:vAlign w:val="bottom"/>
            <w:hideMark/>
          </w:tcPr>
          <w:p w14:paraId="7C810E1D"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700</w:t>
            </w:r>
          </w:p>
        </w:tc>
        <w:tc>
          <w:tcPr>
            <w:tcW w:w="1340" w:type="dxa"/>
            <w:tcBorders>
              <w:top w:val="nil"/>
              <w:left w:val="nil"/>
              <w:bottom w:val="single" w:sz="4" w:space="0" w:color="auto"/>
              <w:right w:val="single" w:sz="4" w:space="0" w:color="auto"/>
            </w:tcBorders>
            <w:shd w:val="clear" w:color="CCCCFF" w:fill="C0C0C0"/>
            <w:noWrap/>
            <w:vAlign w:val="center"/>
            <w:hideMark/>
          </w:tcPr>
          <w:p w14:paraId="7E077BD9"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700</w:t>
            </w:r>
          </w:p>
        </w:tc>
        <w:tc>
          <w:tcPr>
            <w:tcW w:w="1340" w:type="dxa"/>
            <w:tcBorders>
              <w:top w:val="nil"/>
              <w:left w:val="nil"/>
              <w:bottom w:val="single" w:sz="4" w:space="0" w:color="auto"/>
              <w:right w:val="single" w:sz="4" w:space="0" w:color="auto"/>
            </w:tcBorders>
            <w:shd w:val="clear" w:color="CCCCFF" w:fill="C0C0C0"/>
            <w:noWrap/>
            <w:vAlign w:val="center"/>
            <w:hideMark/>
          </w:tcPr>
          <w:p w14:paraId="002723DB"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700</w:t>
            </w:r>
          </w:p>
        </w:tc>
        <w:tc>
          <w:tcPr>
            <w:tcW w:w="1120" w:type="dxa"/>
            <w:tcBorders>
              <w:top w:val="nil"/>
              <w:left w:val="nil"/>
              <w:bottom w:val="single" w:sz="4" w:space="0" w:color="auto"/>
              <w:right w:val="single" w:sz="4" w:space="0" w:color="auto"/>
            </w:tcBorders>
            <w:shd w:val="clear" w:color="CCCCFF" w:fill="C0C0C0"/>
            <w:noWrap/>
            <w:vAlign w:val="center"/>
            <w:hideMark/>
          </w:tcPr>
          <w:p w14:paraId="78972AF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5A57946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700</w:t>
            </w:r>
          </w:p>
        </w:tc>
      </w:tr>
      <w:tr w:rsidR="009B00F7" w:rsidRPr="009B00F7" w14:paraId="53BE91E9"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51A3E8B7"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VTT BRASSAC</w:t>
            </w:r>
          </w:p>
        </w:tc>
        <w:tc>
          <w:tcPr>
            <w:tcW w:w="1120" w:type="dxa"/>
            <w:tcBorders>
              <w:top w:val="nil"/>
              <w:left w:val="nil"/>
              <w:bottom w:val="single" w:sz="4" w:space="0" w:color="auto"/>
              <w:right w:val="single" w:sz="4" w:space="0" w:color="auto"/>
            </w:tcBorders>
            <w:shd w:val="clear" w:color="FFFFCC" w:fill="FFFFFF"/>
            <w:noWrap/>
            <w:vAlign w:val="bottom"/>
            <w:hideMark/>
          </w:tcPr>
          <w:p w14:paraId="18238BED"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500</w:t>
            </w:r>
          </w:p>
        </w:tc>
        <w:tc>
          <w:tcPr>
            <w:tcW w:w="1340" w:type="dxa"/>
            <w:tcBorders>
              <w:top w:val="nil"/>
              <w:left w:val="nil"/>
              <w:bottom w:val="single" w:sz="4" w:space="0" w:color="auto"/>
              <w:right w:val="single" w:sz="4" w:space="0" w:color="auto"/>
            </w:tcBorders>
            <w:shd w:val="clear" w:color="FFFFCC" w:fill="FFFFFF"/>
            <w:noWrap/>
            <w:vAlign w:val="center"/>
            <w:hideMark/>
          </w:tcPr>
          <w:p w14:paraId="26BBB59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FFFFCC" w:fill="FFFFFF"/>
            <w:noWrap/>
            <w:vAlign w:val="center"/>
            <w:hideMark/>
          </w:tcPr>
          <w:p w14:paraId="0A3298C2"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FFFFCC" w:fill="FFFFFF"/>
            <w:noWrap/>
            <w:vAlign w:val="center"/>
            <w:hideMark/>
          </w:tcPr>
          <w:p w14:paraId="521B0CB6"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FFFFCC" w:fill="FFFFFF"/>
            <w:noWrap/>
            <w:vAlign w:val="center"/>
            <w:hideMark/>
          </w:tcPr>
          <w:p w14:paraId="72C391D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0EDF0EC9" w14:textId="77777777" w:rsidTr="0090512D">
        <w:trPr>
          <w:trHeight w:val="300"/>
        </w:trPr>
        <w:tc>
          <w:tcPr>
            <w:tcW w:w="4020" w:type="dxa"/>
            <w:tcBorders>
              <w:top w:val="nil"/>
              <w:left w:val="single" w:sz="4" w:space="0" w:color="auto"/>
              <w:bottom w:val="single" w:sz="4" w:space="0" w:color="auto"/>
              <w:right w:val="single" w:sz="4" w:space="0" w:color="auto"/>
            </w:tcBorders>
            <w:shd w:val="clear" w:color="CCCCFF" w:fill="C0C0C0"/>
            <w:noWrap/>
            <w:vAlign w:val="bottom"/>
            <w:hideMark/>
          </w:tcPr>
          <w:p w14:paraId="50F08976"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ASSOCIATON CPG CATM DU TARN</w:t>
            </w:r>
          </w:p>
        </w:tc>
        <w:tc>
          <w:tcPr>
            <w:tcW w:w="1120" w:type="dxa"/>
            <w:tcBorders>
              <w:top w:val="nil"/>
              <w:left w:val="nil"/>
              <w:bottom w:val="single" w:sz="4" w:space="0" w:color="auto"/>
              <w:right w:val="single" w:sz="4" w:space="0" w:color="auto"/>
            </w:tcBorders>
            <w:shd w:val="clear" w:color="CCCCFF" w:fill="C0C0C0"/>
            <w:noWrap/>
            <w:vAlign w:val="bottom"/>
            <w:hideMark/>
          </w:tcPr>
          <w:p w14:paraId="36D64A56" w14:textId="77777777" w:rsidR="009B00F7" w:rsidRPr="009B00F7" w:rsidRDefault="009B00F7" w:rsidP="0090512D">
            <w:pPr>
              <w:jc w:val="right"/>
              <w:rPr>
                <w:rFonts w:ascii="Calibri" w:hAnsi="Calibri" w:cs="Calibri"/>
                <w:color w:val="000000"/>
                <w:sz w:val="20"/>
                <w:szCs w:val="20"/>
              </w:rPr>
            </w:pPr>
            <w:r w:rsidRPr="009B00F7">
              <w:rPr>
                <w:rFonts w:ascii="Calibri" w:hAnsi="Calibri" w:cs="Calibri"/>
                <w:color w:val="000000"/>
                <w:sz w:val="20"/>
                <w:szCs w:val="20"/>
              </w:rPr>
              <w:t>80</w:t>
            </w:r>
          </w:p>
        </w:tc>
        <w:tc>
          <w:tcPr>
            <w:tcW w:w="1340" w:type="dxa"/>
            <w:tcBorders>
              <w:top w:val="nil"/>
              <w:left w:val="nil"/>
              <w:bottom w:val="single" w:sz="4" w:space="0" w:color="auto"/>
              <w:right w:val="single" w:sz="4" w:space="0" w:color="auto"/>
            </w:tcBorders>
            <w:shd w:val="clear" w:color="CCCCFF" w:fill="C0C0C0"/>
            <w:noWrap/>
            <w:vAlign w:val="center"/>
            <w:hideMark/>
          </w:tcPr>
          <w:p w14:paraId="55EE903F"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single" w:sz="4" w:space="0" w:color="auto"/>
              <w:right w:val="single" w:sz="4" w:space="0" w:color="auto"/>
            </w:tcBorders>
            <w:shd w:val="clear" w:color="CCCCFF" w:fill="C0C0C0"/>
            <w:noWrap/>
            <w:vAlign w:val="center"/>
            <w:hideMark/>
          </w:tcPr>
          <w:p w14:paraId="3C2093E8"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CCCCFF" w:fill="C0C0C0"/>
            <w:noWrap/>
            <w:vAlign w:val="center"/>
            <w:hideMark/>
          </w:tcPr>
          <w:p w14:paraId="48D70F03"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single" w:sz="4" w:space="0" w:color="auto"/>
              <w:right w:val="single" w:sz="4" w:space="0" w:color="auto"/>
            </w:tcBorders>
            <w:shd w:val="clear" w:color="CCCCFF" w:fill="C0C0C0"/>
            <w:noWrap/>
            <w:vAlign w:val="center"/>
            <w:hideMark/>
          </w:tcPr>
          <w:p w14:paraId="7D67B6DC"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0</w:t>
            </w:r>
          </w:p>
        </w:tc>
      </w:tr>
      <w:tr w:rsidR="009B00F7" w:rsidRPr="009B00F7" w14:paraId="59256BB8" w14:textId="77777777" w:rsidTr="0090512D">
        <w:trPr>
          <w:trHeight w:val="300"/>
        </w:trPr>
        <w:tc>
          <w:tcPr>
            <w:tcW w:w="4020" w:type="dxa"/>
            <w:tcBorders>
              <w:top w:val="nil"/>
              <w:left w:val="single" w:sz="4" w:space="0" w:color="auto"/>
              <w:bottom w:val="single" w:sz="4" w:space="0" w:color="auto"/>
              <w:right w:val="single" w:sz="4" w:space="0" w:color="auto"/>
            </w:tcBorders>
            <w:shd w:val="clear" w:color="FFFFCC" w:fill="FFFFFF"/>
            <w:noWrap/>
            <w:vAlign w:val="bottom"/>
            <w:hideMark/>
          </w:tcPr>
          <w:p w14:paraId="1E46E80C"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nil"/>
              <w:right w:val="single" w:sz="4" w:space="0" w:color="auto"/>
            </w:tcBorders>
            <w:shd w:val="clear" w:color="FFFFCC" w:fill="FFFFFF"/>
            <w:noWrap/>
            <w:vAlign w:val="bottom"/>
            <w:hideMark/>
          </w:tcPr>
          <w:p w14:paraId="2140E296" w14:textId="77777777" w:rsidR="009B00F7" w:rsidRPr="009B00F7" w:rsidRDefault="009B00F7" w:rsidP="0090512D">
            <w:pP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nil"/>
              <w:right w:val="single" w:sz="4" w:space="0" w:color="auto"/>
            </w:tcBorders>
            <w:shd w:val="clear" w:color="FFFFCC" w:fill="FFFFFF"/>
            <w:noWrap/>
            <w:vAlign w:val="center"/>
            <w:hideMark/>
          </w:tcPr>
          <w:p w14:paraId="5141603E"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340" w:type="dxa"/>
            <w:tcBorders>
              <w:top w:val="nil"/>
              <w:left w:val="nil"/>
              <w:bottom w:val="nil"/>
              <w:right w:val="single" w:sz="4" w:space="0" w:color="auto"/>
            </w:tcBorders>
            <w:shd w:val="clear" w:color="FFFFCC" w:fill="FFFFFF"/>
            <w:noWrap/>
            <w:vAlign w:val="center"/>
            <w:hideMark/>
          </w:tcPr>
          <w:p w14:paraId="54161CDD"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120" w:type="dxa"/>
            <w:tcBorders>
              <w:top w:val="nil"/>
              <w:left w:val="nil"/>
              <w:bottom w:val="nil"/>
              <w:right w:val="single" w:sz="4" w:space="0" w:color="auto"/>
            </w:tcBorders>
            <w:shd w:val="clear" w:color="FFFFCC" w:fill="FFFFFF"/>
            <w:noWrap/>
            <w:vAlign w:val="center"/>
            <w:hideMark/>
          </w:tcPr>
          <w:p w14:paraId="6F5E2B2A"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c>
          <w:tcPr>
            <w:tcW w:w="1260" w:type="dxa"/>
            <w:tcBorders>
              <w:top w:val="nil"/>
              <w:left w:val="nil"/>
              <w:bottom w:val="nil"/>
              <w:right w:val="single" w:sz="4" w:space="0" w:color="auto"/>
            </w:tcBorders>
            <w:shd w:val="clear" w:color="FFFFCC" w:fill="FFFFFF"/>
            <w:noWrap/>
            <w:vAlign w:val="center"/>
            <w:hideMark/>
          </w:tcPr>
          <w:p w14:paraId="0AAAE525" w14:textId="77777777" w:rsidR="009B00F7" w:rsidRPr="009B00F7" w:rsidRDefault="009B00F7" w:rsidP="0090512D">
            <w:pPr>
              <w:jc w:val="center"/>
              <w:rPr>
                <w:rFonts w:ascii="Calibri" w:hAnsi="Calibri" w:cs="Calibri"/>
                <w:color w:val="000000"/>
                <w:sz w:val="20"/>
                <w:szCs w:val="20"/>
              </w:rPr>
            </w:pPr>
            <w:r w:rsidRPr="009B00F7">
              <w:rPr>
                <w:rFonts w:ascii="Calibri" w:hAnsi="Calibri" w:cs="Calibri"/>
                <w:color w:val="000000"/>
                <w:sz w:val="20"/>
                <w:szCs w:val="20"/>
              </w:rPr>
              <w:t> </w:t>
            </w:r>
          </w:p>
        </w:tc>
      </w:tr>
      <w:tr w:rsidR="009B00F7" w:rsidRPr="009B00F7" w14:paraId="64A3CCBB" w14:textId="77777777" w:rsidTr="0090512D">
        <w:trPr>
          <w:trHeight w:val="315"/>
        </w:trPr>
        <w:tc>
          <w:tcPr>
            <w:tcW w:w="4020" w:type="dxa"/>
            <w:tcBorders>
              <w:top w:val="nil"/>
              <w:left w:val="single" w:sz="4" w:space="0" w:color="auto"/>
              <w:bottom w:val="single" w:sz="4" w:space="0" w:color="auto"/>
              <w:right w:val="nil"/>
            </w:tcBorders>
            <w:shd w:val="clear" w:color="FFFFCC" w:fill="FFFFFF"/>
            <w:noWrap/>
            <w:vAlign w:val="bottom"/>
            <w:hideMark/>
          </w:tcPr>
          <w:p w14:paraId="0BA2634A" w14:textId="77777777" w:rsidR="009B00F7" w:rsidRPr="009B00F7" w:rsidRDefault="009B00F7" w:rsidP="0090512D">
            <w:pPr>
              <w:jc w:val="center"/>
              <w:rPr>
                <w:rFonts w:ascii="Arial" w:hAnsi="Arial" w:cs="Arial"/>
                <w:b/>
                <w:bCs/>
                <w:i/>
                <w:iCs/>
                <w:color w:val="000000"/>
                <w:sz w:val="20"/>
                <w:szCs w:val="20"/>
              </w:rPr>
            </w:pPr>
            <w:r w:rsidRPr="009B00F7">
              <w:rPr>
                <w:rFonts w:ascii="Arial" w:hAnsi="Arial" w:cs="Arial"/>
                <w:b/>
                <w:bCs/>
                <w:i/>
                <w:iCs/>
                <w:color w:val="000000"/>
                <w:sz w:val="20"/>
                <w:szCs w:val="20"/>
              </w:rPr>
              <w:t>TOTAL GENERAL</w:t>
            </w:r>
          </w:p>
        </w:tc>
        <w:tc>
          <w:tcPr>
            <w:tcW w:w="112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6FC7C181" w14:textId="77777777" w:rsidR="009B00F7" w:rsidRPr="009B00F7" w:rsidRDefault="009B00F7" w:rsidP="0090512D">
            <w:pPr>
              <w:jc w:val="right"/>
              <w:rPr>
                <w:rFonts w:ascii="Arial" w:hAnsi="Arial" w:cs="Arial"/>
                <w:b/>
                <w:bCs/>
                <w:color w:val="000000"/>
                <w:sz w:val="20"/>
                <w:szCs w:val="20"/>
              </w:rPr>
            </w:pPr>
            <w:r w:rsidRPr="009B00F7">
              <w:rPr>
                <w:rFonts w:ascii="Arial" w:hAnsi="Arial" w:cs="Arial"/>
                <w:b/>
                <w:bCs/>
                <w:color w:val="000000"/>
                <w:sz w:val="20"/>
                <w:szCs w:val="20"/>
              </w:rPr>
              <w:t>76 992</w:t>
            </w:r>
          </w:p>
        </w:tc>
        <w:tc>
          <w:tcPr>
            <w:tcW w:w="1340" w:type="dxa"/>
            <w:tcBorders>
              <w:top w:val="single" w:sz="4" w:space="0" w:color="auto"/>
              <w:left w:val="nil"/>
              <w:bottom w:val="single" w:sz="4" w:space="0" w:color="auto"/>
              <w:right w:val="single" w:sz="4" w:space="0" w:color="auto"/>
            </w:tcBorders>
            <w:shd w:val="clear" w:color="FFFFCC" w:fill="FFFFFF"/>
            <w:noWrap/>
            <w:vAlign w:val="bottom"/>
            <w:hideMark/>
          </w:tcPr>
          <w:p w14:paraId="5D5777D5" w14:textId="77777777" w:rsidR="009B00F7" w:rsidRPr="009B00F7" w:rsidRDefault="009B00F7" w:rsidP="0090512D">
            <w:pPr>
              <w:jc w:val="right"/>
              <w:rPr>
                <w:rFonts w:ascii="Arial" w:hAnsi="Arial" w:cs="Arial"/>
                <w:b/>
                <w:bCs/>
                <w:color w:val="000000"/>
                <w:sz w:val="20"/>
                <w:szCs w:val="20"/>
              </w:rPr>
            </w:pPr>
            <w:r w:rsidRPr="009B00F7">
              <w:rPr>
                <w:rFonts w:ascii="Arial" w:hAnsi="Arial" w:cs="Arial"/>
                <w:b/>
                <w:bCs/>
                <w:color w:val="000000"/>
                <w:sz w:val="20"/>
                <w:szCs w:val="20"/>
              </w:rPr>
              <w:t>93 110</w:t>
            </w:r>
          </w:p>
        </w:tc>
        <w:tc>
          <w:tcPr>
            <w:tcW w:w="1340" w:type="dxa"/>
            <w:tcBorders>
              <w:top w:val="single" w:sz="4" w:space="0" w:color="auto"/>
              <w:left w:val="nil"/>
              <w:bottom w:val="single" w:sz="4" w:space="0" w:color="auto"/>
              <w:right w:val="single" w:sz="4" w:space="0" w:color="auto"/>
            </w:tcBorders>
            <w:shd w:val="clear" w:color="FFFFCC" w:fill="FFFFFF"/>
            <w:noWrap/>
            <w:vAlign w:val="bottom"/>
            <w:hideMark/>
          </w:tcPr>
          <w:p w14:paraId="7F9D1DE3" w14:textId="77777777" w:rsidR="009B00F7" w:rsidRPr="009B00F7" w:rsidRDefault="009B00F7" w:rsidP="0090512D">
            <w:pPr>
              <w:jc w:val="right"/>
              <w:rPr>
                <w:rFonts w:ascii="Arial" w:hAnsi="Arial" w:cs="Arial"/>
                <w:b/>
                <w:bCs/>
                <w:color w:val="000000"/>
                <w:sz w:val="20"/>
                <w:szCs w:val="20"/>
              </w:rPr>
            </w:pPr>
            <w:r w:rsidRPr="009B00F7">
              <w:rPr>
                <w:rFonts w:ascii="Arial" w:hAnsi="Arial" w:cs="Arial"/>
                <w:b/>
                <w:bCs/>
                <w:color w:val="000000"/>
                <w:sz w:val="20"/>
                <w:szCs w:val="20"/>
              </w:rPr>
              <w:t>78 270</w:t>
            </w:r>
          </w:p>
        </w:tc>
        <w:tc>
          <w:tcPr>
            <w:tcW w:w="1120" w:type="dxa"/>
            <w:tcBorders>
              <w:top w:val="single" w:sz="4" w:space="0" w:color="auto"/>
              <w:left w:val="nil"/>
              <w:bottom w:val="single" w:sz="4" w:space="0" w:color="auto"/>
              <w:right w:val="single" w:sz="4" w:space="0" w:color="auto"/>
            </w:tcBorders>
            <w:shd w:val="clear" w:color="FFFFCC" w:fill="FFFFFF"/>
            <w:noWrap/>
            <w:vAlign w:val="bottom"/>
            <w:hideMark/>
          </w:tcPr>
          <w:p w14:paraId="499082CD" w14:textId="7FC307B2" w:rsidR="009B00F7" w:rsidRPr="009B00F7" w:rsidRDefault="00BF4632" w:rsidP="0090512D">
            <w:pPr>
              <w:jc w:val="right"/>
              <w:rPr>
                <w:rFonts w:ascii="Arial" w:hAnsi="Arial" w:cs="Arial"/>
                <w:b/>
                <w:bCs/>
                <w:color w:val="000000"/>
                <w:sz w:val="20"/>
                <w:szCs w:val="20"/>
              </w:rPr>
            </w:pPr>
            <w:r>
              <w:rPr>
                <w:rFonts w:ascii="Arial" w:hAnsi="Arial" w:cs="Arial"/>
                <w:b/>
                <w:bCs/>
                <w:color w:val="000000"/>
                <w:sz w:val="20"/>
                <w:szCs w:val="20"/>
              </w:rPr>
              <w:t>5 050</w:t>
            </w:r>
          </w:p>
        </w:tc>
        <w:tc>
          <w:tcPr>
            <w:tcW w:w="1260" w:type="dxa"/>
            <w:tcBorders>
              <w:top w:val="single" w:sz="4" w:space="0" w:color="auto"/>
              <w:left w:val="nil"/>
              <w:bottom w:val="single" w:sz="4" w:space="0" w:color="auto"/>
              <w:right w:val="single" w:sz="4" w:space="0" w:color="auto"/>
            </w:tcBorders>
            <w:shd w:val="clear" w:color="FFFFCC" w:fill="FFFFFF"/>
            <w:noWrap/>
            <w:vAlign w:val="bottom"/>
            <w:hideMark/>
          </w:tcPr>
          <w:p w14:paraId="47F6DDB2" w14:textId="75622B92" w:rsidR="009B00F7" w:rsidRPr="009B00F7" w:rsidRDefault="00BF4632" w:rsidP="0090512D">
            <w:pPr>
              <w:jc w:val="right"/>
              <w:rPr>
                <w:rFonts w:ascii="Arial" w:hAnsi="Arial" w:cs="Arial"/>
                <w:b/>
                <w:bCs/>
                <w:color w:val="000000"/>
                <w:sz w:val="20"/>
                <w:szCs w:val="20"/>
              </w:rPr>
            </w:pPr>
            <w:r>
              <w:rPr>
                <w:rFonts w:ascii="Arial" w:hAnsi="Arial" w:cs="Arial"/>
                <w:b/>
                <w:bCs/>
                <w:color w:val="000000"/>
                <w:sz w:val="20"/>
                <w:szCs w:val="20"/>
              </w:rPr>
              <w:t>80 320</w:t>
            </w:r>
          </w:p>
        </w:tc>
      </w:tr>
    </w:tbl>
    <w:p w14:paraId="42CD0744" w14:textId="29621131" w:rsidR="009B00F7" w:rsidRDefault="009B00F7" w:rsidP="007F44B1">
      <w:pPr>
        <w:spacing w:line="240" w:lineRule="auto"/>
        <w:jc w:val="both"/>
      </w:pPr>
    </w:p>
    <w:p w14:paraId="323A538D" w14:textId="77777777" w:rsidR="009B00F7" w:rsidRPr="009B00F7" w:rsidRDefault="009B00F7" w:rsidP="007F44B1">
      <w:pPr>
        <w:spacing w:line="240" w:lineRule="auto"/>
        <w:jc w:val="both"/>
      </w:pPr>
    </w:p>
    <w:sectPr w:rsidR="009B00F7" w:rsidRPr="009B00F7" w:rsidSect="00282BF3">
      <w:headerReference w:type="even" r:id="rId11"/>
      <w:headerReference w:type="default" r:id="rId12"/>
      <w:footerReference w:type="even" r:id="rId13"/>
      <w:footerReference w:type="default" r:id="rId14"/>
      <w:headerReference w:type="first" r:id="rId15"/>
      <w:footerReference w:type="first" r:id="rId16"/>
      <w:pgSz w:w="11906" w:h="16837"/>
      <w:pgMar w:top="426"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B490" w14:textId="77777777" w:rsidR="00432104" w:rsidRDefault="00432104" w:rsidP="005865B3">
      <w:pPr>
        <w:spacing w:after="0" w:line="240" w:lineRule="auto"/>
      </w:pPr>
      <w:r>
        <w:separator/>
      </w:r>
    </w:p>
  </w:endnote>
  <w:endnote w:type="continuationSeparator" w:id="0">
    <w:p w14:paraId="7674E53D" w14:textId="77777777" w:rsidR="00432104" w:rsidRDefault="00432104" w:rsidP="005865B3">
      <w:pPr>
        <w:spacing w:after="0" w:line="240" w:lineRule="auto"/>
      </w:pPr>
      <w:r>
        <w:continuationSeparator/>
      </w:r>
    </w:p>
  </w:endnote>
  <w:endnote w:id="1">
    <w:p w14:paraId="7953EA18" w14:textId="71CCD3F6" w:rsidR="00937877" w:rsidRDefault="00937877" w:rsidP="00937877">
      <w:pPr>
        <w:pStyle w:val="Notedefin"/>
        <w:jc w:val="both"/>
      </w:pPr>
    </w:p>
  </w:endnote>
  <w:endnote w:id="2">
    <w:p w14:paraId="6B6CED22" w14:textId="77D1810C" w:rsidR="009B00F7" w:rsidRDefault="009B00F7" w:rsidP="009B00F7">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r>
        <w:rPr>
          <w:rFonts w:eastAsia="Times New Roman" w:cstheme="minorHAnsi"/>
          <w:b/>
          <w:bCs/>
          <w:i/>
          <w:iCs/>
          <w:u w:val="single"/>
          <w:lang w:eastAsia="fr-FR"/>
        </w:rPr>
        <w:t>il</w:t>
      </w:r>
      <w:r w:rsidRPr="00282BF3">
        <w:rPr>
          <w:rFonts w:eastAsia="Times New Roman" w:cstheme="minorHAnsi"/>
          <w:b/>
          <w:bCs/>
          <w:i/>
          <w:iCs/>
          <w:u w:val="single"/>
          <w:lang w:eastAsia="fr-FR"/>
        </w:rPr>
        <w:t xml:space="preserve"> est pr</w:t>
      </w:r>
      <w:r>
        <w:rPr>
          <w:rFonts w:eastAsia="Times New Roman" w:cstheme="minorHAnsi"/>
          <w:b/>
          <w:bCs/>
          <w:i/>
          <w:iCs/>
          <w:u w:val="single"/>
          <w:lang w:eastAsia="fr-FR"/>
        </w:rPr>
        <w:t>écisé que</w:t>
      </w:r>
      <w:r w:rsidRPr="00282BF3">
        <w:rPr>
          <w:rFonts w:eastAsia="Times New Roman" w:cstheme="minorHAnsi"/>
          <w:b/>
          <w:bCs/>
          <w:i/>
          <w:iCs/>
          <w:u w:val="single"/>
          <w:lang w:eastAsia="fr-FR"/>
        </w:rPr>
        <w:t> :</w:t>
      </w:r>
    </w:p>
    <w:p w14:paraId="4CD23394" w14:textId="77777777" w:rsidR="009B00F7" w:rsidRPr="00282BF3" w:rsidRDefault="009B00F7" w:rsidP="009B00F7">
      <w:pPr>
        <w:spacing w:after="0" w:line="240" w:lineRule="auto"/>
        <w:rPr>
          <w:rFonts w:eastAsia="Times New Roman" w:cstheme="minorHAnsi"/>
          <w:b/>
          <w:bCs/>
          <w:i/>
          <w:iCs/>
          <w:u w:val="single"/>
          <w:lang w:eastAsia="fr-FR"/>
        </w:rPr>
      </w:pPr>
    </w:p>
    <w:p w14:paraId="371182EB" w14:textId="282306BA" w:rsidR="009B00F7" w:rsidRDefault="009B00F7" w:rsidP="009B00F7">
      <w:pPr>
        <w:pStyle w:val="Paragraphedeliste"/>
        <w:numPr>
          <w:ilvl w:val="0"/>
          <w:numId w:val="13"/>
        </w:numPr>
        <w:spacing w:after="0" w:line="240" w:lineRule="auto"/>
        <w:rPr>
          <w:rFonts w:ascii="Calibri" w:hAnsi="Calibri" w:cs="Calibri"/>
          <w:color w:val="000000"/>
        </w:rPr>
      </w:pPr>
      <w:r>
        <w:rPr>
          <w:rFonts w:ascii="Calibri" w:hAnsi="Calibri" w:cs="Calibri"/>
          <w:color w:val="000000"/>
        </w:rPr>
        <w:t xml:space="preserve">Le </w:t>
      </w:r>
      <w:r>
        <w:rPr>
          <w:rFonts w:ascii="Calibri" w:hAnsi="Calibri" w:cs="Calibri"/>
          <w:color w:val="000000"/>
        </w:rPr>
        <w:t xml:space="preserve">challenge </w:t>
      </w:r>
      <w:r>
        <w:rPr>
          <w:rFonts w:ascii="Calibri" w:hAnsi="Calibri" w:cs="Calibri"/>
          <w:color w:val="000000"/>
        </w:rPr>
        <w:t>Vaquerin ayant été annulé car le stade de rugby de la ville est classé catégorie D et donc non règlementaire pour accueillir des équipes du Top 14, la subvention demandée a été refusée</w:t>
      </w:r>
    </w:p>
    <w:p w14:paraId="62C5D6EC" w14:textId="522E83D6" w:rsidR="009B00F7" w:rsidRPr="0005098C" w:rsidRDefault="009B00F7" w:rsidP="009B00F7">
      <w:pPr>
        <w:pStyle w:val="Paragraphedeliste"/>
        <w:numPr>
          <w:ilvl w:val="0"/>
          <w:numId w:val="13"/>
        </w:numPr>
        <w:spacing w:after="0" w:line="240" w:lineRule="auto"/>
        <w:rPr>
          <w:rFonts w:ascii="Calibri" w:hAnsi="Calibri" w:cs="Calibri"/>
          <w:color w:val="000000"/>
        </w:rPr>
      </w:pPr>
      <w:r>
        <w:rPr>
          <w:rFonts w:ascii="Calibri" w:hAnsi="Calibri" w:cs="Calibri"/>
          <w:color w:val="000000"/>
        </w:rPr>
        <w:t>M. Franck TO professeur d’EPS au collège du Montalet participe au championnat d’Europe de « spartan race », il est licencié au club d’athlétisme de la ville et pour l’aider dans ses déplacements il a été proposé de lui attribuer une subvention de 300 euros</w:t>
      </w:r>
      <w:r w:rsidR="00BF4632">
        <w:rPr>
          <w:rFonts w:ascii="Calibri" w:hAnsi="Calibri" w:cs="Calibri"/>
          <w:color w:val="000000"/>
        </w:rPr>
        <w:t xml:space="preserve"> (subvention exceptionnelle au club ACL)</w:t>
      </w:r>
    </w:p>
    <w:p w14:paraId="35D83628" w14:textId="77777777" w:rsidR="009B00F7" w:rsidRPr="0005098C" w:rsidRDefault="009B00F7" w:rsidP="009B00F7">
      <w:pPr>
        <w:spacing w:after="0" w:line="240" w:lineRule="auto"/>
        <w:ind w:left="360"/>
        <w:rPr>
          <w:rFonts w:ascii="Calibri" w:hAnsi="Calibri" w:cs="Calibri"/>
          <w:b/>
          <w:bCs/>
          <w:color w:val="000000"/>
          <w:u w:val="single"/>
        </w:rPr>
      </w:pPr>
    </w:p>
    <w:p w14:paraId="42A26CA1" w14:textId="77777777" w:rsidR="009B00F7" w:rsidRDefault="009B00F7" w:rsidP="009B00F7">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6C2E3CFE" w14:textId="77777777" w:rsidR="009B00F7" w:rsidRPr="008B6D71" w:rsidRDefault="009B00F7" w:rsidP="009B00F7">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44E6DAAD" w14:textId="77777777" w:rsidR="009B00F7" w:rsidRPr="008B6D71" w:rsidRDefault="009B00F7" w:rsidP="009B00F7">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8B6D71">
        <w:rPr>
          <w:rFonts w:ascii="Calibri" w:hAnsi="Calibri" w:cs="Calibri"/>
          <w:b/>
          <w:bCs/>
          <w:color w:val="000000"/>
          <w:sz w:val="20"/>
          <w:szCs w:val="20"/>
          <w:u w:val="single"/>
        </w:rPr>
        <w:t xml:space="preserve">Pour  : </w:t>
      </w:r>
      <w:r>
        <w:rPr>
          <w:rFonts w:ascii="Calibri" w:hAnsi="Calibri" w:cs="Calibri"/>
          <w:b/>
          <w:bCs/>
          <w:color w:val="000000"/>
          <w:sz w:val="20"/>
          <w:szCs w:val="20"/>
          <w:u w:val="single"/>
        </w:rPr>
        <w:t>18</w:t>
      </w:r>
    </w:p>
    <w:p w14:paraId="234895AE" w14:textId="1FA28DE9" w:rsidR="00937877" w:rsidRDefault="00937877" w:rsidP="00937877">
      <w:pPr>
        <w:pStyle w:val="Notedefin"/>
        <w:jc w:val="both"/>
      </w:pPr>
    </w:p>
  </w:endnote>
  <w:endnote w:id="3">
    <w:p w14:paraId="427DBE2D" w14:textId="4B25B767" w:rsidR="00BF4632" w:rsidRDefault="00BF4632" w:rsidP="00BF4632">
      <w:pPr>
        <w:spacing w:line="240" w:lineRule="auto"/>
        <w:jc w:val="both"/>
        <w:rPr>
          <w:b/>
          <w:bCs/>
          <w:sz w:val="24"/>
          <w:szCs w:val="24"/>
          <w:u w:val="single"/>
        </w:rPr>
      </w:pPr>
      <w:r w:rsidRPr="009A7070">
        <w:rPr>
          <w:b/>
          <w:bCs/>
          <w:sz w:val="24"/>
          <w:szCs w:val="24"/>
          <w:u w:val="single"/>
        </w:rPr>
        <w:t>Délibération 2022-0</w:t>
      </w:r>
      <w:r>
        <w:rPr>
          <w:b/>
          <w:bCs/>
          <w:sz w:val="24"/>
          <w:szCs w:val="24"/>
          <w:u w:val="single"/>
        </w:rPr>
        <w:t>53 : Abandon des pénalités de retard pour la salle intergénérationnelle</w:t>
      </w:r>
    </w:p>
    <w:p w14:paraId="14F5CD70" w14:textId="32E11685" w:rsidR="00A75E14" w:rsidRDefault="00BF4632" w:rsidP="00A75E14">
      <w:pPr>
        <w:rPr>
          <w:rFonts w:cstheme="minorHAnsi"/>
        </w:rPr>
      </w:pPr>
      <w:r>
        <w:rPr>
          <w:sz w:val="24"/>
          <w:szCs w:val="24"/>
        </w:rPr>
        <w:t>Monsieur le Maire</w:t>
      </w:r>
      <w:r w:rsidR="00A75E14" w:rsidRPr="00A75E14">
        <w:rPr>
          <w:rFonts w:cstheme="minorHAnsi"/>
        </w:rPr>
        <w:t xml:space="preserve"> </w:t>
      </w:r>
      <w:r w:rsidR="00A75E14">
        <w:rPr>
          <w:rFonts w:cstheme="minorHAnsi"/>
        </w:rPr>
        <w:t>expose au conseil que compte tenu de la période « COVID » et des difficultés d’approvisionnement qui ont suivi les entreprises chargées d’effectuer les travaux de la salle intergénérationnelle ont pris un retard considérable.</w:t>
      </w:r>
    </w:p>
    <w:p w14:paraId="34D70D24" w14:textId="6B700318" w:rsidR="00A75E14" w:rsidRDefault="00A75E14" w:rsidP="00A75E14">
      <w:pPr>
        <w:rPr>
          <w:rFonts w:cstheme="minorHAnsi"/>
        </w:rPr>
      </w:pPr>
      <w:r>
        <w:rPr>
          <w:rFonts w:cstheme="minorHAnsi"/>
        </w:rPr>
        <w:t>Il propose au conseil de ne pas appliquer les pénalités de retard qui pourraient être dues pour éviter de mettre certaines entreprises en difficulté.</w:t>
      </w:r>
    </w:p>
    <w:p w14:paraId="743DE889" w14:textId="303087FC" w:rsidR="00A75E14" w:rsidRDefault="00A75E14" w:rsidP="00A75E14">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 xml:space="preserve">En </w:t>
      </w:r>
      <w:r w:rsidRPr="00282BF3">
        <w:rPr>
          <w:rFonts w:eastAsia="Times New Roman" w:cstheme="minorHAnsi"/>
          <w:b/>
          <w:bCs/>
          <w:i/>
          <w:iCs/>
          <w:u w:val="single"/>
          <w:lang w:eastAsia="fr-FR"/>
        </w:rPr>
        <w:t>séance  :</w:t>
      </w:r>
    </w:p>
    <w:p w14:paraId="50DD9BF2" w14:textId="60B4851A" w:rsidR="00A75E14" w:rsidRDefault="00A75E14" w:rsidP="00A75E14">
      <w:pPr>
        <w:spacing w:after="0" w:line="240" w:lineRule="auto"/>
        <w:rPr>
          <w:rFonts w:eastAsia="Times New Roman" w:cstheme="minorHAnsi"/>
          <w:b/>
          <w:bCs/>
          <w:i/>
          <w:iCs/>
          <w:u w:val="single"/>
          <w:lang w:eastAsia="fr-FR"/>
        </w:rPr>
      </w:pPr>
    </w:p>
    <w:p w14:paraId="060EC1B4" w14:textId="5B7CEC90" w:rsidR="00A75E14" w:rsidRPr="00A75E14" w:rsidRDefault="00A75E14" w:rsidP="00A75E14">
      <w:pPr>
        <w:spacing w:after="0" w:line="240" w:lineRule="auto"/>
        <w:rPr>
          <w:rFonts w:eastAsia="Times New Roman" w:cstheme="minorHAnsi"/>
          <w:sz w:val="24"/>
          <w:szCs w:val="24"/>
          <w:lang w:eastAsia="fr-FR"/>
        </w:rPr>
      </w:pPr>
      <w:r>
        <w:rPr>
          <w:rFonts w:eastAsia="Times New Roman" w:cstheme="minorHAnsi"/>
          <w:sz w:val="24"/>
          <w:szCs w:val="24"/>
          <w:lang w:eastAsia="fr-FR"/>
        </w:rPr>
        <w:t>L’ensemble du conseil approuve cette proposition</w:t>
      </w:r>
    </w:p>
    <w:p w14:paraId="7F663002" w14:textId="77777777" w:rsidR="00A75E14" w:rsidRPr="0005098C" w:rsidRDefault="00A75E14" w:rsidP="00A75E14">
      <w:pPr>
        <w:spacing w:after="0" w:line="240" w:lineRule="auto"/>
        <w:ind w:left="360"/>
        <w:rPr>
          <w:rFonts w:ascii="Calibri" w:hAnsi="Calibri" w:cs="Calibri"/>
          <w:b/>
          <w:bCs/>
          <w:color w:val="000000"/>
          <w:u w:val="single"/>
        </w:rPr>
      </w:pPr>
    </w:p>
    <w:p w14:paraId="0E4CC3D3" w14:textId="77777777" w:rsidR="00A75E14" w:rsidRDefault="00A75E14" w:rsidP="00A75E14">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32013C50" w14:textId="77777777" w:rsidR="00A75E14" w:rsidRPr="008B6D71" w:rsidRDefault="00A75E14" w:rsidP="00A75E14">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09A049BC" w14:textId="0F0F37F2" w:rsidR="00BF4632" w:rsidRDefault="00A75E14" w:rsidP="00BF4632">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8B6D71">
        <w:rPr>
          <w:rFonts w:ascii="Calibri" w:hAnsi="Calibri" w:cs="Calibri"/>
          <w:b/>
          <w:bCs/>
          <w:color w:val="000000"/>
          <w:sz w:val="20"/>
          <w:szCs w:val="20"/>
          <w:u w:val="single"/>
        </w:rPr>
        <w:t xml:space="preserve">Pour  : </w:t>
      </w:r>
      <w:r>
        <w:rPr>
          <w:rFonts w:ascii="Calibri" w:hAnsi="Calibri" w:cs="Calibri"/>
          <w:b/>
          <w:bCs/>
          <w:color w:val="000000"/>
          <w:sz w:val="20"/>
          <w:szCs w:val="20"/>
          <w:u w:val="single"/>
        </w:rPr>
        <w:t>18</w:t>
      </w:r>
    </w:p>
    <w:p w14:paraId="55E209B1" w14:textId="77777777" w:rsidR="00EE1BDB" w:rsidRPr="00E626FF" w:rsidRDefault="00EE1BDB" w:rsidP="00EE1BDB">
      <w:pPr>
        <w:pStyle w:val="Paragraphedelist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36006E6D" w14:textId="622045C8" w:rsidR="00A75E14" w:rsidRDefault="00A75E14" w:rsidP="00A75E14">
      <w:pPr>
        <w:spacing w:line="240" w:lineRule="auto"/>
        <w:jc w:val="both"/>
        <w:rPr>
          <w:b/>
          <w:bCs/>
          <w:sz w:val="24"/>
          <w:szCs w:val="24"/>
          <w:u w:val="single"/>
        </w:rPr>
      </w:pPr>
      <w:r w:rsidRPr="009A7070">
        <w:rPr>
          <w:b/>
          <w:bCs/>
          <w:sz w:val="24"/>
          <w:szCs w:val="24"/>
          <w:u w:val="single"/>
        </w:rPr>
        <w:t>Délibération 2022-0</w:t>
      </w:r>
      <w:r>
        <w:rPr>
          <w:b/>
          <w:bCs/>
          <w:sz w:val="24"/>
          <w:szCs w:val="24"/>
          <w:u w:val="single"/>
        </w:rPr>
        <w:t xml:space="preserve">54 : </w:t>
      </w:r>
      <w:r w:rsidR="009E4935">
        <w:rPr>
          <w:b/>
          <w:bCs/>
          <w:sz w:val="24"/>
          <w:szCs w:val="24"/>
          <w:u w:val="single"/>
        </w:rPr>
        <w:t>voyage organisé en partenariat avec l’ANCV</w:t>
      </w:r>
    </w:p>
    <w:p w14:paraId="4A5378D1" w14:textId="31869087" w:rsidR="009E4935" w:rsidRDefault="009E4935" w:rsidP="00E626FF">
      <w:pPr>
        <w:jc w:val="both"/>
        <w:rPr>
          <w:rFonts w:cstheme="minorHAnsi"/>
          <w:iCs/>
        </w:rPr>
      </w:pPr>
      <w:r>
        <w:rPr>
          <w:rFonts w:cstheme="minorHAnsi"/>
          <w:iCs/>
        </w:rPr>
        <w:t xml:space="preserve">Mme </w:t>
      </w:r>
      <w:r w:rsidR="00E626FF">
        <w:rPr>
          <w:rFonts w:cstheme="minorHAnsi"/>
          <w:iCs/>
        </w:rPr>
        <w:t>Sylvie SOLOMIAC expose</w:t>
      </w:r>
      <w:r w:rsidRPr="006246F7">
        <w:rPr>
          <w:rFonts w:cstheme="minorHAnsi"/>
          <w:iCs/>
        </w:rPr>
        <w:t xml:space="preserve"> au conseil que, comme chaque année</w:t>
      </w:r>
      <w:r>
        <w:rPr>
          <w:rFonts w:cstheme="minorHAnsi"/>
          <w:iCs/>
        </w:rPr>
        <w:t>, la mairie organise un voyage en partenariat avec l’ANCV (Agence Nationale des Chèques Vacances).</w:t>
      </w:r>
      <w:r w:rsidR="00E626FF">
        <w:rPr>
          <w:rFonts w:cstheme="minorHAnsi"/>
          <w:iCs/>
        </w:rPr>
        <w:t xml:space="preserve"> </w:t>
      </w:r>
      <w:r>
        <w:rPr>
          <w:rFonts w:cstheme="minorHAnsi"/>
          <w:iCs/>
        </w:rPr>
        <w:t xml:space="preserve">Ce voyage est réservé aux personnes de plus de 60 ans qui ont cessé leur activité professionnelle. </w:t>
      </w:r>
    </w:p>
    <w:p w14:paraId="0EBB6538" w14:textId="24F4D7C0" w:rsidR="009E4935" w:rsidRDefault="009E4935" w:rsidP="009E4935">
      <w:pPr>
        <w:rPr>
          <w:rFonts w:cstheme="minorHAnsi"/>
          <w:iCs/>
        </w:rPr>
      </w:pPr>
      <w:r>
        <w:rPr>
          <w:rFonts w:cstheme="minorHAnsi"/>
          <w:iCs/>
        </w:rPr>
        <w:t xml:space="preserve">Cette année la destination sera le Pays basque et plus précisément le village Club </w:t>
      </w:r>
      <w:r>
        <w:rPr>
          <w:rFonts w:cstheme="minorHAnsi"/>
          <w:iCs/>
        </w:rPr>
        <w:t>Bellambra d’Anglet.</w:t>
      </w:r>
    </w:p>
    <w:p w14:paraId="5A1DE482" w14:textId="5136C531" w:rsidR="009E4935" w:rsidRDefault="009E4935" w:rsidP="009E4935">
      <w:pPr>
        <w:rPr>
          <w:rFonts w:cstheme="minorHAnsi"/>
          <w:iCs/>
        </w:rPr>
      </w:pPr>
      <w:r>
        <w:rPr>
          <w:rFonts w:cstheme="minorHAnsi"/>
          <w:iCs/>
        </w:rPr>
        <w:t>La municipalité prend à sa charge la moitié du prix du transport mais il convient de fixer le prix restant à charge des participants.</w:t>
      </w:r>
    </w:p>
    <w:p w14:paraId="47D44863" w14:textId="77777777" w:rsidR="009E4935" w:rsidRDefault="009E4935" w:rsidP="009E4935">
      <w:pPr>
        <w:rPr>
          <w:rFonts w:cstheme="minorHAnsi"/>
          <w:iCs/>
        </w:rPr>
      </w:pPr>
      <w:r>
        <w:rPr>
          <w:rFonts w:cstheme="minorHAnsi"/>
          <w:iCs/>
        </w:rPr>
        <w:t>Le prix du séjour par personne se décompose comme suit :</w:t>
      </w:r>
    </w:p>
    <w:p w14:paraId="35E9CCCA" w14:textId="253BB275" w:rsidR="009E4935" w:rsidRPr="00D55676" w:rsidRDefault="009E4935" w:rsidP="00E626FF">
      <w:pPr>
        <w:pStyle w:val="Paragraphedeliste"/>
        <w:overflowPunct w:val="0"/>
        <w:autoSpaceDE w:val="0"/>
        <w:autoSpaceDN w:val="0"/>
        <w:adjustRightInd w:val="0"/>
        <w:spacing w:after="0" w:line="240" w:lineRule="auto"/>
        <w:rPr>
          <w:rFonts w:cstheme="minorHAnsi"/>
          <w:i/>
        </w:rPr>
      </w:pPr>
      <w:r>
        <w:rPr>
          <w:rFonts w:cstheme="minorHAnsi"/>
          <w:iCs/>
        </w:rPr>
        <w:t xml:space="preserve">Hébergement y compris visites et repas supplémentaire : </w:t>
      </w:r>
      <w:r w:rsidRPr="00D55676">
        <w:rPr>
          <w:rFonts w:cstheme="minorHAnsi"/>
          <w:iCs/>
        </w:rPr>
        <w:t xml:space="preserve"> </w:t>
      </w:r>
      <w:r w:rsidR="00872580">
        <w:rPr>
          <w:rFonts w:cstheme="minorHAnsi"/>
          <w:iCs/>
        </w:rPr>
        <w:t>473</w:t>
      </w:r>
      <w:r w:rsidR="00E626FF">
        <w:rPr>
          <w:rFonts w:cstheme="minorHAnsi"/>
          <w:iCs/>
        </w:rPr>
        <w:t>.25</w:t>
      </w:r>
      <w:r w:rsidRPr="00D55676">
        <w:rPr>
          <w:rFonts w:cstheme="minorHAnsi"/>
          <w:iCs/>
        </w:rPr>
        <w:t xml:space="preserve"> euros</w:t>
      </w:r>
    </w:p>
    <w:p w14:paraId="65623E84" w14:textId="77777777" w:rsidR="009E4935" w:rsidRPr="00D55676" w:rsidRDefault="009E4935" w:rsidP="009E4935">
      <w:pPr>
        <w:pStyle w:val="Paragraphedeliste"/>
        <w:numPr>
          <w:ilvl w:val="0"/>
          <w:numId w:val="13"/>
        </w:numPr>
        <w:overflowPunct w:val="0"/>
        <w:autoSpaceDE w:val="0"/>
        <w:autoSpaceDN w:val="0"/>
        <w:adjustRightInd w:val="0"/>
        <w:spacing w:after="0" w:line="240" w:lineRule="auto"/>
        <w:rPr>
          <w:rFonts w:cstheme="minorHAnsi"/>
          <w:i/>
        </w:rPr>
      </w:pPr>
      <w:r>
        <w:rPr>
          <w:rFonts w:cstheme="minorHAnsi"/>
          <w:iCs/>
        </w:rPr>
        <w:t>Bus 47.50</w:t>
      </w:r>
    </w:p>
    <w:p w14:paraId="364F54D1" w14:textId="5BF8355A" w:rsidR="009E4935" w:rsidRDefault="009E4935" w:rsidP="009E4935">
      <w:pPr>
        <w:rPr>
          <w:rFonts w:cstheme="minorHAnsi"/>
          <w:iCs/>
        </w:rPr>
      </w:pPr>
      <w:r>
        <w:rPr>
          <w:rFonts w:cstheme="minorHAnsi"/>
          <w:iCs/>
        </w:rPr>
        <w:t xml:space="preserve">Soit un prix par personne de </w:t>
      </w:r>
      <w:r w:rsidR="00872580">
        <w:rPr>
          <w:rFonts w:cstheme="minorHAnsi"/>
          <w:iCs/>
        </w:rPr>
        <w:t>520.75</w:t>
      </w:r>
      <w:r>
        <w:rPr>
          <w:rFonts w:cstheme="minorHAnsi"/>
          <w:iCs/>
        </w:rPr>
        <w:t xml:space="preserve"> euros</w:t>
      </w:r>
    </w:p>
    <w:p w14:paraId="6A9F9B77" w14:textId="2AEAC609" w:rsidR="009E4935" w:rsidRDefault="009E4935" w:rsidP="009E4935">
      <w:pPr>
        <w:rPr>
          <w:rFonts w:cstheme="minorHAnsi"/>
          <w:iCs/>
        </w:rPr>
      </w:pPr>
      <w:r>
        <w:rPr>
          <w:rFonts w:cstheme="minorHAnsi"/>
          <w:iCs/>
        </w:rPr>
        <w:t xml:space="preserve">L’aide ANCV pour les personnes qui en bénéficient est de 180 euros soit un reste à charge par personne éligible de </w:t>
      </w:r>
      <w:r w:rsidR="00E626FF">
        <w:rPr>
          <w:rFonts w:cstheme="minorHAnsi"/>
          <w:iCs/>
        </w:rPr>
        <w:t>3</w:t>
      </w:r>
      <w:r w:rsidR="00872580">
        <w:rPr>
          <w:rFonts w:cstheme="minorHAnsi"/>
          <w:iCs/>
        </w:rPr>
        <w:t>40</w:t>
      </w:r>
      <w:r w:rsidR="00E626FF">
        <w:rPr>
          <w:rFonts w:cstheme="minorHAnsi"/>
          <w:iCs/>
        </w:rPr>
        <w:t>.75</w:t>
      </w:r>
      <w:r>
        <w:rPr>
          <w:rFonts w:cstheme="minorHAnsi"/>
          <w:iCs/>
        </w:rPr>
        <w:t xml:space="preserve"> euros.</w:t>
      </w:r>
    </w:p>
    <w:p w14:paraId="4A0A2B53" w14:textId="77777777" w:rsidR="00E626FF" w:rsidRDefault="00E626FF" w:rsidP="00E626FF">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p>
    <w:p w14:paraId="4558C6EC" w14:textId="77777777" w:rsidR="00E626FF" w:rsidRPr="0005098C" w:rsidRDefault="00E626FF" w:rsidP="00E626FF">
      <w:pPr>
        <w:spacing w:after="0" w:line="240" w:lineRule="auto"/>
        <w:rPr>
          <w:rFonts w:ascii="Calibri" w:hAnsi="Calibri" w:cs="Calibri"/>
          <w:b/>
          <w:bCs/>
          <w:color w:val="000000"/>
          <w:u w:val="single"/>
        </w:rPr>
      </w:pPr>
    </w:p>
    <w:p w14:paraId="79D41FE0" w14:textId="77777777" w:rsidR="00E626FF" w:rsidRDefault="00E626FF" w:rsidP="00E626FF">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59D7D3E7" w14:textId="77777777" w:rsidR="00E626FF" w:rsidRPr="00EE1BDB" w:rsidRDefault="00E626FF" w:rsidP="00E626FF">
      <w:pPr>
        <w:pStyle w:val="Paragraphedeliste"/>
        <w:numPr>
          <w:ilvl w:val="0"/>
          <w:numId w:val="8"/>
        </w:numPr>
        <w:spacing w:after="0" w:line="240" w:lineRule="auto"/>
        <w:rPr>
          <w:rFonts w:eastAsia="Times New Roman" w:cstheme="minorHAnsi"/>
          <w:lang w:eastAsia="fr-FR"/>
        </w:rPr>
      </w:pPr>
      <w:r w:rsidRPr="00EE1BDB">
        <w:rPr>
          <w:rFonts w:ascii="Calibri" w:hAnsi="Calibri" w:cs="Calibri"/>
          <w:b/>
          <w:bCs/>
          <w:color w:val="000000"/>
          <w:sz w:val="20"/>
          <w:szCs w:val="20"/>
        </w:rPr>
        <w:t>Votants : 18</w:t>
      </w:r>
    </w:p>
    <w:p w14:paraId="12C8CE74" w14:textId="504CD6FD" w:rsidR="00EE1BDB" w:rsidRPr="00EE1BDB" w:rsidRDefault="00E626FF" w:rsidP="00EE1BDB">
      <w:pPr>
        <w:pStyle w:val="Paragraphedeliste"/>
        <w:numPr>
          <w:ilvl w:val="0"/>
          <w:numId w:val="8"/>
        </w:numPr>
        <w:overflowPunct w:val="0"/>
        <w:autoSpaceDE w:val="0"/>
        <w:autoSpaceDN w:val="0"/>
        <w:adjustRightInd w:val="0"/>
        <w:spacing w:after="0" w:line="240" w:lineRule="auto"/>
        <w:ind w:right="284"/>
        <w:rPr>
          <w:rFonts w:eastAsia="Times New Roman" w:cstheme="minorHAnsi"/>
          <w:b/>
          <w:iCs/>
          <w:lang w:eastAsia="fr-FR"/>
        </w:rPr>
      </w:pPr>
      <w:r w:rsidRPr="00EE1BDB">
        <w:rPr>
          <w:rFonts w:ascii="Calibri" w:hAnsi="Calibri" w:cs="Calibri"/>
          <w:b/>
          <w:bCs/>
          <w:color w:val="000000"/>
          <w:sz w:val="20"/>
          <w:szCs w:val="20"/>
        </w:rPr>
        <w:t>Pour  : 18</w:t>
      </w:r>
      <w:r w:rsidR="00EE1BDB" w:rsidRPr="00EE1BDB">
        <w:rPr>
          <w:rFonts w:eastAsia="Times New Roman" w:cstheme="minorHAnsi"/>
          <w:b/>
          <w:iCs/>
          <w:lang w:eastAsia="fr-FR"/>
        </w:rPr>
        <w:t xml:space="preserve"> </w:t>
      </w:r>
    </w:p>
    <w:p w14:paraId="1D9C81D3" w14:textId="77777777" w:rsidR="00EE1BDB" w:rsidRDefault="00EE1BDB" w:rsidP="00EE1BDB">
      <w:pPr>
        <w:overflowPunct w:val="0"/>
        <w:autoSpaceDE w:val="0"/>
        <w:autoSpaceDN w:val="0"/>
        <w:adjustRightInd w:val="0"/>
        <w:spacing w:after="0" w:line="240" w:lineRule="auto"/>
        <w:ind w:right="284"/>
        <w:rPr>
          <w:rFonts w:eastAsia="Times New Roman" w:cstheme="minorHAnsi"/>
          <w:b/>
          <w:iCs/>
          <w:u w:val="single"/>
          <w:lang w:eastAsia="fr-FR"/>
        </w:rPr>
      </w:pPr>
    </w:p>
    <w:p w14:paraId="43CFF40C" w14:textId="68EAFB75" w:rsidR="00EE1BDB" w:rsidRDefault="00EE1BDB" w:rsidP="00EE1BDB">
      <w:pPr>
        <w:overflowPunct w:val="0"/>
        <w:autoSpaceDE w:val="0"/>
        <w:autoSpaceDN w:val="0"/>
        <w:adjustRightInd w:val="0"/>
        <w:spacing w:after="0" w:line="240" w:lineRule="auto"/>
        <w:ind w:right="284"/>
        <w:rPr>
          <w:b/>
          <w:bCs/>
          <w:sz w:val="24"/>
          <w:szCs w:val="24"/>
          <w:u w:val="single"/>
        </w:rPr>
      </w:pPr>
      <w:r w:rsidRPr="009A7070">
        <w:rPr>
          <w:b/>
          <w:bCs/>
          <w:sz w:val="24"/>
          <w:szCs w:val="24"/>
          <w:u w:val="single"/>
        </w:rPr>
        <w:t>Délibération 2022-0</w:t>
      </w:r>
      <w:r>
        <w:rPr>
          <w:b/>
          <w:bCs/>
          <w:sz w:val="24"/>
          <w:szCs w:val="24"/>
          <w:u w:val="single"/>
        </w:rPr>
        <w:t>55 : Décision modificative n°1 au budget général</w:t>
      </w:r>
    </w:p>
    <w:p w14:paraId="19BDB16A" w14:textId="77777777" w:rsidR="00EE1BDB" w:rsidRDefault="00EE1BDB" w:rsidP="00EE1BDB">
      <w:pPr>
        <w:overflowPunct w:val="0"/>
        <w:autoSpaceDE w:val="0"/>
        <w:autoSpaceDN w:val="0"/>
        <w:adjustRightInd w:val="0"/>
        <w:spacing w:after="0" w:line="240" w:lineRule="auto"/>
        <w:ind w:right="284"/>
        <w:rPr>
          <w:rFonts w:eastAsia="Times New Roman" w:cstheme="minorHAnsi"/>
          <w:b/>
          <w:lang w:eastAsia="fr-FR"/>
        </w:rPr>
      </w:pPr>
    </w:p>
    <w:p w14:paraId="3E3D006D" w14:textId="6529C8F4" w:rsidR="00EE1BDB" w:rsidRDefault="00EE1BDB" w:rsidP="00EE1BDB">
      <w:pPr>
        <w:tabs>
          <w:tab w:val="left" w:pos="5370"/>
        </w:tabs>
        <w:autoSpaceDN w:val="0"/>
        <w:spacing w:after="0" w:line="240" w:lineRule="auto"/>
        <w:jc w:val="both"/>
        <w:rPr>
          <w:rFonts w:eastAsia="Times New Roman" w:cstheme="minorHAnsi"/>
          <w:bCs/>
          <w:lang w:eastAsia="fr-FR"/>
        </w:rPr>
      </w:pPr>
      <w:r>
        <w:rPr>
          <w:rFonts w:eastAsia="Times New Roman" w:cstheme="minorHAnsi"/>
          <w:bCs/>
          <w:lang w:eastAsia="fr-FR"/>
        </w:rPr>
        <w:t>M. Robert Bousquet indique qu’une décision modificative doit être prise sur le budget général :</w:t>
      </w:r>
    </w:p>
    <w:p w14:paraId="45463821" w14:textId="77777777" w:rsidR="00EE1BDB" w:rsidRPr="004E12DF" w:rsidRDefault="00EE1BDB" w:rsidP="00EE1BDB">
      <w:pPr>
        <w:jc w:val="both"/>
        <w:rPr>
          <w:rFonts w:cstheme="minorHAnsi"/>
        </w:rPr>
      </w:pPr>
      <w:r w:rsidRPr="004E12DF">
        <w:rPr>
          <w:rFonts w:cstheme="minorHAnsi"/>
        </w:rPr>
        <w:t>En section d’investissement :</w:t>
      </w:r>
    </w:p>
    <w:p w14:paraId="31E41E5C" w14:textId="77777777" w:rsidR="00EE1BDB" w:rsidRPr="004E12DF" w:rsidRDefault="00EE1BDB" w:rsidP="00EE1BDB">
      <w:pPr>
        <w:numPr>
          <w:ilvl w:val="0"/>
          <w:numId w:val="14"/>
        </w:numPr>
        <w:tabs>
          <w:tab w:val="left" w:pos="-1418"/>
        </w:tabs>
        <w:spacing w:after="0" w:line="288" w:lineRule="auto"/>
        <w:ind w:left="284" w:hanging="284"/>
        <w:jc w:val="both"/>
        <w:rPr>
          <w:rFonts w:cstheme="minorHAnsi"/>
          <w:sz w:val="18"/>
          <w:szCs w:val="18"/>
        </w:rPr>
      </w:pPr>
      <w:r>
        <w:rPr>
          <w:rFonts w:cstheme="minorHAnsi"/>
        </w:rPr>
        <w:t xml:space="preserve">des crédits supplémentaires doivent être inscrits </w:t>
      </w:r>
      <w:r w:rsidRPr="004E12DF">
        <w:rPr>
          <w:rFonts w:cstheme="minorHAnsi"/>
        </w:rPr>
        <w:t>sur l’opération</w:t>
      </w:r>
      <w:r>
        <w:rPr>
          <w:rFonts w:cstheme="minorHAnsi"/>
        </w:rPr>
        <w:t xml:space="preserve"> 115</w:t>
      </w:r>
      <w:r w:rsidRPr="004E12DF">
        <w:rPr>
          <w:rFonts w:cstheme="minorHAnsi"/>
        </w:rPr>
        <w:t xml:space="preserve"> </w:t>
      </w:r>
      <w:r>
        <w:rPr>
          <w:rFonts w:cstheme="minorHAnsi"/>
        </w:rPr>
        <w:t>Aménagement de l’école maternelle pour prendre en compte le montant réel des travaux suite à la signature des marchés : + 50 000 € ;</w:t>
      </w:r>
      <w:r w:rsidRPr="004E12DF">
        <w:rPr>
          <w:rFonts w:cstheme="minorHAnsi"/>
        </w:rPr>
        <w:t xml:space="preserve"> </w:t>
      </w:r>
    </w:p>
    <w:p w14:paraId="176D7722" w14:textId="77777777" w:rsidR="00EE1BDB" w:rsidRPr="004E12DF" w:rsidRDefault="00EE1BDB" w:rsidP="00EE1BDB">
      <w:pPr>
        <w:numPr>
          <w:ilvl w:val="0"/>
          <w:numId w:val="14"/>
        </w:numPr>
        <w:tabs>
          <w:tab w:val="left" w:pos="-1418"/>
        </w:tabs>
        <w:spacing w:after="0" w:line="288" w:lineRule="auto"/>
        <w:ind w:left="284" w:hanging="284"/>
        <w:jc w:val="both"/>
        <w:rPr>
          <w:rFonts w:cstheme="minorHAnsi"/>
        </w:rPr>
      </w:pPr>
      <w:r w:rsidRPr="004E12DF">
        <w:rPr>
          <w:rFonts w:cstheme="minorHAnsi"/>
        </w:rPr>
        <w:t xml:space="preserve">des crédits supplémentaires doivent être inscrits sur l’opération </w:t>
      </w:r>
      <w:r>
        <w:rPr>
          <w:rFonts w:cstheme="minorHAnsi"/>
        </w:rPr>
        <w:t>918 Voirie Biarnes : + 10 000 € ;</w:t>
      </w:r>
    </w:p>
    <w:p w14:paraId="5D80004F" w14:textId="77777777" w:rsidR="00EE1BDB" w:rsidRPr="004E12DF" w:rsidRDefault="00EE1BDB" w:rsidP="00EE1BDB">
      <w:pPr>
        <w:numPr>
          <w:ilvl w:val="0"/>
          <w:numId w:val="14"/>
        </w:numPr>
        <w:tabs>
          <w:tab w:val="left" w:pos="-1418"/>
        </w:tabs>
        <w:spacing w:after="0" w:line="288" w:lineRule="auto"/>
        <w:ind w:left="284" w:hanging="284"/>
        <w:jc w:val="both"/>
        <w:rPr>
          <w:rFonts w:cstheme="minorHAnsi"/>
        </w:rPr>
      </w:pPr>
      <w:r w:rsidRPr="004E12DF">
        <w:rPr>
          <w:rFonts w:cstheme="minorHAnsi"/>
        </w:rPr>
        <w:t xml:space="preserve">des crédits doivent être inscrits sur l’opération </w:t>
      </w:r>
      <w:r>
        <w:rPr>
          <w:rFonts w:cstheme="minorHAnsi"/>
        </w:rPr>
        <w:t>602</w:t>
      </w:r>
      <w:r w:rsidRPr="004E12DF">
        <w:rPr>
          <w:rFonts w:cstheme="minorHAnsi"/>
        </w:rPr>
        <w:t xml:space="preserve"> </w:t>
      </w:r>
      <w:r>
        <w:rPr>
          <w:rFonts w:cstheme="minorHAnsi"/>
        </w:rPr>
        <w:t xml:space="preserve">Maison de retraite en prévision de </w:t>
      </w:r>
      <w:r w:rsidRPr="004E12DF">
        <w:rPr>
          <w:rFonts w:cstheme="minorHAnsi"/>
        </w:rPr>
        <w:t>travaux supplémentaires</w:t>
      </w:r>
      <w:r>
        <w:rPr>
          <w:rFonts w:cstheme="minorHAnsi"/>
        </w:rPr>
        <w:t xml:space="preserve"> à réaliser : + 20 000 € ;</w:t>
      </w:r>
    </w:p>
    <w:p w14:paraId="1298AFF1" w14:textId="77777777" w:rsidR="00EE1BDB" w:rsidRPr="00AB2725" w:rsidRDefault="00EE1BDB" w:rsidP="00EE1BDB">
      <w:pPr>
        <w:numPr>
          <w:ilvl w:val="0"/>
          <w:numId w:val="14"/>
        </w:numPr>
        <w:tabs>
          <w:tab w:val="left" w:pos="-1418"/>
        </w:tabs>
        <w:spacing w:after="0" w:line="288" w:lineRule="auto"/>
        <w:ind w:left="284" w:hanging="284"/>
        <w:jc w:val="both"/>
        <w:rPr>
          <w:rFonts w:cstheme="minorHAnsi"/>
        </w:rPr>
      </w:pPr>
      <w:r w:rsidRPr="004E12DF">
        <w:rPr>
          <w:rFonts w:cstheme="minorHAnsi"/>
        </w:rPr>
        <w:t>des crédits doivent être inscrits sur le chapitre 041 pour permettre le remboursement des avances versées sur le marché de</w:t>
      </w:r>
      <w:r>
        <w:rPr>
          <w:rFonts w:cstheme="minorHAnsi"/>
        </w:rPr>
        <w:t xml:space="preserve"> l’aménagement des 3 places 22 984 € ;</w:t>
      </w:r>
    </w:p>
    <w:p w14:paraId="06A270D8" w14:textId="77777777" w:rsidR="00EE1BDB" w:rsidRPr="00B347FB" w:rsidRDefault="00EE1BDB" w:rsidP="00EE1BDB">
      <w:pPr>
        <w:numPr>
          <w:ilvl w:val="0"/>
          <w:numId w:val="14"/>
        </w:numPr>
        <w:tabs>
          <w:tab w:val="left" w:pos="-1418"/>
        </w:tabs>
        <w:spacing w:after="0" w:line="288" w:lineRule="auto"/>
        <w:ind w:left="284" w:hanging="284"/>
        <w:jc w:val="both"/>
        <w:rPr>
          <w:rFonts w:cstheme="minorHAnsi"/>
        </w:rPr>
      </w:pPr>
      <w:r w:rsidRPr="00B347FB">
        <w:rPr>
          <w:rFonts w:cstheme="minorHAnsi"/>
        </w:rPr>
        <w:t xml:space="preserve">des crédits supplémentaires doivent être inscrits sur l’opération 407 Travaux forêt  21 000 € pour prendre en compte le montant réel des travaux suite à la </w:t>
      </w:r>
      <w:r>
        <w:rPr>
          <w:rFonts w:cstheme="minorHAnsi"/>
        </w:rPr>
        <w:t>consultation réalisée</w:t>
      </w:r>
      <w:r w:rsidRPr="00B347FB">
        <w:rPr>
          <w:rFonts w:cstheme="minorHAnsi"/>
        </w:rPr>
        <w:t>   ;</w:t>
      </w:r>
    </w:p>
    <w:p w14:paraId="20CFBC1A" w14:textId="77777777" w:rsidR="00EE1BDB" w:rsidRPr="00AB2725" w:rsidRDefault="00EE1BDB" w:rsidP="00EE1BDB">
      <w:pPr>
        <w:tabs>
          <w:tab w:val="left" w:pos="-1418"/>
        </w:tabs>
        <w:spacing w:line="288" w:lineRule="auto"/>
        <w:jc w:val="both"/>
        <w:rPr>
          <w:rFonts w:cstheme="minorHAnsi"/>
        </w:rPr>
      </w:pPr>
      <w:r>
        <w:rPr>
          <w:rFonts w:cstheme="minorHAnsi"/>
        </w:rPr>
        <w:t>soit un total de 123 984 €.</w:t>
      </w:r>
    </w:p>
    <w:p w14:paraId="5C6FFCAC" w14:textId="77777777" w:rsidR="00EE1BDB" w:rsidRPr="001E0EB3" w:rsidRDefault="00EE1BDB" w:rsidP="00EE1BDB">
      <w:pPr>
        <w:tabs>
          <w:tab w:val="left" w:pos="-1418"/>
        </w:tabs>
        <w:spacing w:line="288" w:lineRule="auto"/>
        <w:jc w:val="both"/>
        <w:rPr>
          <w:rFonts w:cstheme="minorHAnsi"/>
        </w:rPr>
      </w:pPr>
      <w:r w:rsidRPr="001E0EB3">
        <w:rPr>
          <w:rFonts w:cstheme="minorHAnsi"/>
        </w:rPr>
        <w:t>Ces dépenses supplémentaires sont financées par</w:t>
      </w:r>
      <w:r>
        <w:rPr>
          <w:rFonts w:cstheme="minorHAnsi"/>
        </w:rPr>
        <w:t xml:space="preserve"> les crédits inscrits en Dépenses imprévues D-020 :  – 101 000 € et une écriture d’ordre budgétaire R 238 : + 22 984 €.</w:t>
      </w:r>
    </w:p>
    <w:p w14:paraId="4F3D3A69" w14:textId="77777777" w:rsidR="00EE1BDB" w:rsidRPr="004E12DF" w:rsidRDefault="00EE1BDB" w:rsidP="00EE1BDB">
      <w:pPr>
        <w:tabs>
          <w:tab w:val="left" w:pos="-1418"/>
        </w:tabs>
        <w:spacing w:line="288" w:lineRule="auto"/>
        <w:jc w:val="both"/>
        <w:rPr>
          <w:rFonts w:cstheme="minorHAnsi"/>
        </w:rPr>
      </w:pPr>
      <w:r w:rsidRPr="004E12DF">
        <w:rPr>
          <w:rFonts w:cstheme="minorHAnsi"/>
        </w:rPr>
        <w:t>En section de fonctionnement :</w:t>
      </w:r>
    </w:p>
    <w:p w14:paraId="7AF6A582" w14:textId="77777777" w:rsidR="00EE1BDB" w:rsidRPr="00A454B2" w:rsidRDefault="00EE1BDB" w:rsidP="00EE1BDB">
      <w:pPr>
        <w:tabs>
          <w:tab w:val="left" w:pos="-1418"/>
        </w:tabs>
        <w:spacing w:line="288" w:lineRule="auto"/>
        <w:jc w:val="both"/>
        <w:rPr>
          <w:rFonts w:cstheme="minorHAnsi"/>
        </w:rPr>
      </w:pPr>
      <w:r>
        <w:rPr>
          <w:rFonts w:cstheme="minorHAnsi"/>
        </w:rPr>
        <w:t>D</w:t>
      </w:r>
      <w:r w:rsidRPr="004E12DF">
        <w:rPr>
          <w:rFonts w:cstheme="minorHAnsi"/>
        </w:rPr>
        <w:t xml:space="preserve">es crédits supplémentaires doivent être inscrits sur </w:t>
      </w:r>
      <w:r>
        <w:rPr>
          <w:rFonts w:cstheme="minorHAnsi"/>
        </w:rPr>
        <w:t>différents comptes du chapitre 11 et notamment le compte 60612 – Electricité : + 90 000 € pour un total de 132 200 €.</w:t>
      </w:r>
    </w:p>
    <w:p w14:paraId="6338647C" w14:textId="1D4BF74B" w:rsidR="00EE1BDB" w:rsidRDefault="00EE1BDB" w:rsidP="00EE1BDB">
      <w:pPr>
        <w:tabs>
          <w:tab w:val="left" w:pos="-1418"/>
        </w:tabs>
        <w:spacing w:line="288" w:lineRule="auto"/>
        <w:jc w:val="both"/>
        <w:rPr>
          <w:rFonts w:cstheme="minorHAnsi"/>
        </w:rPr>
      </w:pPr>
      <w:r w:rsidRPr="001E0EB3">
        <w:rPr>
          <w:rFonts w:cstheme="minorHAnsi"/>
        </w:rPr>
        <w:t>Ces dépenses supplémentaires sont financées</w:t>
      </w:r>
      <w:r>
        <w:rPr>
          <w:rFonts w:cstheme="minorHAnsi"/>
        </w:rPr>
        <w:t xml:space="preserve"> par virements de crédits à l’intérieur du chapitre sur le compte D-6248 : - 110 000 € qui constituait une réserve et entre les chapitres D-6135 : +22 200 € et D-6188 : - 22 200 €</w:t>
      </w:r>
      <w:r w:rsidRPr="001E0EB3">
        <w:rPr>
          <w:rFonts w:cstheme="minorHAnsi"/>
        </w:rPr>
        <w:t>.</w:t>
      </w:r>
    </w:p>
    <w:p w14:paraId="155FFF6F" w14:textId="77777777" w:rsidR="00EE1BDB" w:rsidRDefault="00EE1BDB" w:rsidP="00EE1BDB">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p>
    <w:p w14:paraId="1ED6FBF3" w14:textId="77777777" w:rsidR="00EE1BDB" w:rsidRDefault="00EE1BDB" w:rsidP="00EE1BDB">
      <w:pPr>
        <w:spacing w:after="0" w:line="240" w:lineRule="auto"/>
        <w:rPr>
          <w:rFonts w:eastAsia="Times New Roman" w:cstheme="minorHAnsi"/>
          <w:b/>
          <w:bCs/>
          <w:i/>
          <w:iCs/>
          <w:u w:val="single"/>
          <w:lang w:eastAsia="fr-FR"/>
        </w:rPr>
      </w:pPr>
    </w:p>
    <w:p w14:paraId="1A3C681F" w14:textId="77777777" w:rsidR="00EE1BDB" w:rsidRDefault="00EE1BDB" w:rsidP="00EE1BDB">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1A733EB6" w14:textId="77777777" w:rsidR="00EE1BDB" w:rsidRPr="008B6D71" w:rsidRDefault="00EE1BDB" w:rsidP="00EE1BDB">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5239909A" w14:textId="003DE13F" w:rsidR="00EE1BDB" w:rsidRDefault="00EE1BDB" w:rsidP="00EE1BDB">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8B6D71">
        <w:rPr>
          <w:rFonts w:ascii="Calibri" w:hAnsi="Calibri" w:cs="Calibri"/>
          <w:b/>
          <w:bCs/>
          <w:color w:val="000000"/>
          <w:sz w:val="20"/>
          <w:szCs w:val="20"/>
          <w:u w:val="single"/>
        </w:rPr>
        <w:t xml:space="preserve">Pour  : </w:t>
      </w:r>
      <w:r>
        <w:rPr>
          <w:rFonts w:ascii="Calibri" w:hAnsi="Calibri" w:cs="Calibri"/>
          <w:b/>
          <w:bCs/>
          <w:color w:val="000000"/>
          <w:sz w:val="20"/>
          <w:szCs w:val="20"/>
          <w:u w:val="single"/>
        </w:rPr>
        <w:t>16</w:t>
      </w:r>
    </w:p>
    <w:p w14:paraId="60F6DD17" w14:textId="5C35E98D" w:rsidR="00EE1BDB" w:rsidRDefault="00EE1BDB" w:rsidP="00EE1BDB">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Abstentions : 2</w:t>
      </w:r>
      <w:r w:rsidR="006B24FB">
        <w:rPr>
          <w:rFonts w:ascii="Calibri" w:hAnsi="Calibri" w:cs="Calibri"/>
          <w:b/>
          <w:bCs/>
          <w:color w:val="000000"/>
          <w:sz w:val="20"/>
          <w:szCs w:val="20"/>
          <w:u w:val="single"/>
        </w:rPr>
        <w:t xml:space="preserve"> </w:t>
      </w:r>
      <w:r w:rsidR="006B24FB" w:rsidRPr="00F60190">
        <w:rPr>
          <w:rFonts w:eastAsia="Times New Roman" w:cstheme="minorHAnsi"/>
          <w:b/>
          <w:bCs/>
          <w:lang w:eastAsia="fr-FR"/>
        </w:rPr>
        <w:t>(Sophie Saillard et Richard Collet)</w:t>
      </w:r>
    </w:p>
    <w:p w14:paraId="0573D76C" w14:textId="1B4DAE9A" w:rsidR="00EE1BDB" w:rsidRDefault="00EE1BDB" w:rsidP="00EE1BDB">
      <w:pPr>
        <w:rPr>
          <w:rFonts w:eastAsia="Times New Roman" w:cstheme="minorHAnsi"/>
          <w:bCs/>
          <w:lang w:eastAsia="fr-FR"/>
        </w:rPr>
      </w:pPr>
    </w:p>
    <w:tbl>
      <w:tblPr>
        <w:tblW w:w="9590" w:type="dxa"/>
        <w:tblCellMar>
          <w:left w:w="70" w:type="dxa"/>
          <w:right w:w="70" w:type="dxa"/>
        </w:tblCellMar>
        <w:tblLook w:val="04A0" w:firstRow="1" w:lastRow="0" w:firstColumn="1" w:lastColumn="0" w:noHBand="0" w:noVBand="1"/>
      </w:tblPr>
      <w:tblGrid>
        <w:gridCol w:w="3681"/>
        <w:gridCol w:w="1475"/>
        <w:gridCol w:w="1438"/>
        <w:gridCol w:w="1475"/>
        <w:gridCol w:w="1375"/>
        <w:gridCol w:w="146"/>
      </w:tblGrid>
      <w:tr w:rsidR="00EE1BDB" w:rsidRPr="00C515EA" w14:paraId="55464247" w14:textId="77777777" w:rsidTr="004E6C43">
        <w:trPr>
          <w:gridAfter w:val="1"/>
          <w:wAfter w:w="146" w:type="dxa"/>
          <w:trHeight w:val="300"/>
        </w:trPr>
        <w:tc>
          <w:tcPr>
            <w:tcW w:w="368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81BECB4"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Désignation</w:t>
            </w:r>
          </w:p>
        </w:tc>
        <w:tc>
          <w:tcPr>
            <w:tcW w:w="2913" w:type="dxa"/>
            <w:gridSpan w:val="2"/>
            <w:tcBorders>
              <w:top w:val="single" w:sz="4" w:space="0" w:color="auto"/>
              <w:left w:val="nil"/>
              <w:bottom w:val="single" w:sz="4" w:space="0" w:color="auto"/>
              <w:right w:val="single" w:sz="4" w:space="0" w:color="auto"/>
            </w:tcBorders>
            <w:shd w:val="clear" w:color="auto" w:fill="auto"/>
            <w:hideMark/>
          </w:tcPr>
          <w:p w14:paraId="72547E25"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Dépenses</w:t>
            </w:r>
          </w:p>
        </w:tc>
        <w:tc>
          <w:tcPr>
            <w:tcW w:w="2850" w:type="dxa"/>
            <w:gridSpan w:val="2"/>
            <w:tcBorders>
              <w:top w:val="single" w:sz="4" w:space="0" w:color="auto"/>
              <w:left w:val="nil"/>
              <w:bottom w:val="single" w:sz="4" w:space="0" w:color="auto"/>
              <w:right w:val="single" w:sz="4" w:space="0" w:color="auto"/>
            </w:tcBorders>
            <w:shd w:val="clear" w:color="auto" w:fill="auto"/>
            <w:hideMark/>
          </w:tcPr>
          <w:p w14:paraId="2E783998"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Recettes</w:t>
            </w:r>
          </w:p>
        </w:tc>
      </w:tr>
      <w:tr w:rsidR="00EE1BDB" w:rsidRPr="00C515EA" w14:paraId="620276EF" w14:textId="77777777" w:rsidTr="004E6C43">
        <w:trPr>
          <w:gridAfter w:val="1"/>
          <w:wAfter w:w="146" w:type="dxa"/>
          <w:trHeight w:val="450"/>
        </w:trPr>
        <w:tc>
          <w:tcPr>
            <w:tcW w:w="3681" w:type="dxa"/>
            <w:vMerge/>
            <w:tcBorders>
              <w:top w:val="single" w:sz="4" w:space="0" w:color="auto"/>
              <w:left w:val="single" w:sz="4" w:space="0" w:color="auto"/>
              <w:bottom w:val="single" w:sz="4" w:space="0" w:color="000000"/>
              <w:right w:val="single" w:sz="4" w:space="0" w:color="000000"/>
            </w:tcBorders>
            <w:vAlign w:val="center"/>
            <w:hideMark/>
          </w:tcPr>
          <w:p w14:paraId="03697144" w14:textId="77777777" w:rsidR="00EE1BDB" w:rsidRPr="00C515EA" w:rsidRDefault="00EE1BDB" w:rsidP="00EE1BDB">
            <w:pPr>
              <w:spacing w:after="0" w:line="240" w:lineRule="auto"/>
              <w:rPr>
                <w:rFonts w:ascii="Arial" w:eastAsia="Times New Roman" w:hAnsi="Arial" w:cs="Arial"/>
                <w:color w:val="000000"/>
                <w:sz w:val="20"/>
                <w:szCs w:val="20"/>
                <w:lang w:eastAsia="fr-FR"/>
              </w:rPr>
            </w:pPr>
          </w:p>
        </w:tc>
        <w:tc>
          <w:tcPr>
            <w:tcW w:w="1475" w:type="dxa"/>
            <w:vMerge w:val="restart"/>
            <w:tcBorders>
              <w:top w:val="nil"/>
              <w:left w:val="single" w:sz="4" w:space="0" w:color="auto"/>
              <w:bottom w:val="single" w:sz="4" w:space="0" w:color="auto"/>
              <w:right w:val="single" w:sz="4" w:space="0" w:color="auto"/>
            </w:tcBorders>
            <w:shd w:val="clear" w:color="auto" w:fill="auto"/>
            <w:hideMark/>
          </w:tcPr>
          <w:p w14:paraId="7F2AFE83"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Diminution de crédits</w:t>
            </w:r>
          </w:p>
        </w:tc>
        <w:tc>
          <w:tcPr>
            <w:tcW w:w="1438" w:type="dxa"/>
            <w:vMerge w:val="restart"/>
            <w:tcBorders>
              <w:top w:val="nil"/>
              <w:left w:val="single" w:sz="4" w:space="0" w:color="auto"/>
              <w:bottom w:val="nil"/>
              <w:right w:val="single" w:sz="4" w:space="0" w:color="auto"/>
            </w:tcBorders>
            <w:shd w:val="clear" w:color="auto" w:fill="auto"/>
            <w:hideMark/>
          </w:tcPr>
          <w:p w14:paraId="2F72EC5D"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Augmentation de crédits</w:t>
            </w:r>
          </w:p>
        </w:tc>
        <w:tc>
          <w:tcPr>
            <w:tcW w:w="1475" w:type="dxa"/>
            <w:vMerge w:val="restart"/>
            <w:tcBorders>
              <w:top w:val="nil"/>
              <w:left w:val="single" w:sz="4" w:space="0" w:color="auto"/>
              <w:bottom w:val="single" w:sz="4" w:space="0" w:color="auto"/>
              <w:right w:val="single" w:sz="4" w:space="0" w:color="auto"/>
            </w:tcBorders>
            <w:shd w:val="clear" w:color="auto" w:fill="auto"/>
            <w:hideMark/>
          </w:tcPr>
          <w:p w14:paraId="66E28087"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Diminution de crédits</w:t>
            </w:r>
          </w:p>
        </w:tc>
        <w:tc>
          <w:tcPr>
            <w:tcW w:w="1375" w:type="dxa"/>
            <w:vMerge w:val="restart"/>
            <w:tcBorders>
              <w:top w:val="nil"/>
              <w:left w:val="single" w:sz="4" w:space="0" w:color="auto"/>
              <w:bottom w:val="nil"/>
              <w:right w:val="single" w:sz="4" w:space="0" w:color="auto"/>
            </w:tcBorders>
            <w:shd w:val="clear" w:color="auto" w:fill="auto"/>
            <w:hideMark/>
          </w:tcPr>
          <w:p w14:paraId="1A69A598"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Augmentation de crédits</w:t>
            </w:r>
          </w:p>
        </w:tc>
      </w:tr>
      <w:tr w:rsidR="00EE1BDB" w:rsidRPr="00C515EA" w14:paraId="798E4378" w14:textId="77777777" w:rsidTr="004E6C43">
        <w:trPr>
          <w:trHeight w:val="300"/>
        </w:trPr>
        <w:tc>
          <w:tcPr>
            <w:tcW w:w="3681" w:type="dxa"/>
            <w:vMerge/>
            <w:tcBorders>
              <w:top w:val="single" w:sz="4" w:space="0" w:color="auto"/>
              <w:left w:val="single" w:sz="4" w:space="0" w:color="auto"/>
              <w:bottom w:val="single" w:sz="4" w:space="0" w:color="000000"/>
              <w:right w:val="single" w:sz="4" w:space="0" w:color="000000"/>
            </w:tcBorders>
            <w:vAlign w:val="center"/>
            <w:hideMark/>
          </w:tcPr>
          <w:p w14:paraId="139989F1" w14:textId="77777777" w:rsidR="00EE1BDB" w:rsidRPr="00C515EA" w:rsidRDefault="00EE1BDB" w:rsidP="00EE1BDB">
            <w:pPr>
              <w:spacing w:after="0" w:line="240" w:lineRule="auto"/>
              <w:rPr>
                <w:rFonts w:ascii="Arial" w:eastAsia="Times New Roman" w:hAnsi="Arial" w:cs="Arial"/>
                <w:color w:val="000000"/>
                <w:sz w:val="20"/>
                <w:szCs w:val="20"/>
                <w:lang w:eastAsia="fr-FR"/>
              </w:rPr>
            </w:pPr>
          </w:p>
        </w:tc>
        <w:tc>
          <w:tcPr>
            <w:tcW w:w="1475" w:type="dxa"/>
            <w:vMerge/>
            <w:tcBorders>
              <w:top w:val="nil"/>
              <w:left w:val="single" w:sz="4" w:space="0" w:color="auto"/>
              <w:bottom w:val="single" w:sz="4" w:space="0" w:color="auto"/>
              <w:right w:val="single" w:sz="4" w:space="0" w:color="auto"/>
            </w:tcBorders>
            <w:vAlign w:val="center"/>
            <w:hideMark/>
          </w:tcPr>
          <w:p w14:paraId="044D913C" w14:textId="77777777" w:rsidR="00EE1BDB" w:rsidRPr="00C515EA" w:rsidRDefault="00EE1BDB" w:rsidP="00EE1BDB">
            <w:pPr>
              <w:spacing w:after="0" w:line="240" w:lineRule="auto"/>
              <w:rPr>
                <w:rFonts w:ascii="Arial" w:eastAsia="Times New Roman" w:hAnsi="Arial" w:cs="Arial"/>
                <w:color w:val="000000"/>
                <w:sz w:val="20"/>
                <w:szCs w:val="20"/>
                <w:lang w:eastAsia="fr-FR"/>
              </w:rPr>
            </w:pPr>
          </w:p>
        </w:tc>
        <w:tc>
          <w:tcPr>
            <w:tcW w:w="1438" w:type="dxa"/>
            <w:vMerge/>
            <w:tcBorders>
              <w:top w:val="nil"/>
              <w:left w:val="single" w:sz="4" w:space="0" w:color="auto"/>
              <w:bottom w:val="nil"/>
              <w:right w:val="single" w:sz="4" w:space="0" w:color="auto"/>
            </w:tcBorders>
            <w:vAlign w:val="center"/>
            <w:hideMark/>
          </w:tcPr>
          <w:p w14:paraId="2EC9647E" w14:textId="77777777" w:rsidR="00EE1BDB" w:rsidRPr="00C515EA" w:rsidRDefault="00EE1BDB" w:rsidP="00EE1BDB">
            <w:pPr>
              <w:spacing w:after="0" w:line="240" w:lineRule="auto"/>
              <w:rPr>
                <w:rFonts w:ascii="Arial" w:eastAsia="Times New Roman" w:hAnsi="Arial" w:cs="Arial"/>
                <w:color w:val="000000"/>
                <w:sz w:val="20"/>
                <w:szCs w:val="20"/>
                <w:lang w:eastAsia="fr-FR"/>
              </w:rPr>
            </w:pPr>
          </w:p>
        </w:tc>
        <w:tc>
          <w:tcPr>
            <w:tcW w:w="1475" w:type="dxa"/>
            <w:vMerge/>
            <w:tcBorders>
              <w:top w:val="nil"/>
              <w:left w:val="single" w:sz="4" w:space="0" w:color="auto"/>
              <w:bottom w:val="single" w:sz="4" w:space="0" w:color="auto"/>
              <w:right w:val="single" w:sz="4" w:space="0" w:color="auto"/>
            </w:tcBorders>
            <w:vAlign w:val="center"/>
            <w:hideMark/>
          </w:tcPr>
          <w:p w14:paraId="7F210A5D" w14:textId="77777777" w:rsidR="00EE1BDB" w:rsidRPr="00C515EA" w:rsidRDefault="00EE1BDB" w:rsidP="00EE1BDB">
            <w:pPr>
              <w:spacing w:after="0" w:line="240" w:lineRule="auto"/>
              <w:rPr>
                <w:rFonts w:ascii="Arial" w:eastAsia="Times New Roman" w:hAnsi="Arial" w:cs="Arial"/>
                <w:color w:val="000000"/>
                <w:sz w:val="20"/>
                <w:szCs w:val="20"/>
                <w:lang w:eastAsia="fr-FR"/>
              </w:rPr>
            </w:pPr>
          </w:p>
        </w:tc>
        <w:tc>
          <w:tcPr>
            <w:tcW w:w="1375" w:type="dxa"/>
            <w:vMerge/>
            <w:tcBorders>
              <w:top w:val="nil"/>
              <w:left w:val="single" w:sz="4" w:space="0" w:color="auto"/>
              <w:bottom w:val="nil"/>
              <w:right w:val="single" w:sz="4" w:space="0" w:color="auto"/>
            </w:tcBorders>
            <w:vAlign w:val="center"/>
            <w:hideMark/>
          </w:tcPr>
          <w:p w14:paraId="319794C3" w14:textId="77777777" w:rsidR="00EE1BDB" w:rsidRPr="00C515EA" w:rsidRDefault="00EE1BDB" w:rsidP="00EE1BDB">
            <w:pPr>
              <w:spacing w:after="0" w:line="240" w:lineRule="auto"/>
              <w:rPr>
                <w:rFonts w:ascii="Arial" w:eastAsia="Times New Roman" w:hAnsi="Arial" w:cs="Arial"/>
                <w:color w:val="000000"/>
                <w:sz w:val="20"/>
                <w:szCs w:val="20"/>
                <w:lang w:eastAsia="fr-FR"/>
              </w:rPr>
            </w:pPr>
          </w:p>
        </w:tc>
        <w:tc>
          <w:tcPr>
            <w:tcW w:w="146" w:type="dxa"/>
            <w:tcBorders>
              <w:top w:val="nil"/>
              <w:left w:val="nil"/>
              <w:bottom w:val="nil"/>
              <w:right w:val="nil"/>
            </w:tcBorders>
            <w:shd w:val="clear" w:color="auto" w:fill="auto"/>
            <w:noWrap/>
            <w:hideMark/>
          </w:tcPr>
          <w:p w14:paraId="1F32C3CD" w14:textId="77777777" w:rsidR="00EE1BDB" w:rsidRPr="00C515EA" w:rsidRDefault="00EE1BDB" w:rsidP="00EE1BDB">
            <w:pPr>
              <w:spacing w:after="0" w:line="240" w:lineRule="auto"/>
              <w:jc w:val="center"/>
              <w:rPr>
                <w:rFonts w:ascii="Arial" w:eastAsia="Times New Roman" w:hAnsi="Arial" w:cs="Arial"/>
                <w:color w:val="000000"/>
                <w:sz w:val="20"/>
                <w:szCs w:val="20"/>
                <w:lang w:eastAsia="fr-FR"/>
              </w:rPr>
            </w:pPr>
          </w:p>
        </w:tc>
      </w:tr>
      <w:tr w:rsidR="00EE1BDB" w:rsidRPr="00C515EA" w14:paraId="7398A5B4"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BEBEBE"/>
            <w:hideMark/>
          </w:tcPr>
          <w:p w14:paraId="61BF550B" w14:textId="77777777" w:rsidR="00EE1BDB" w:rsidRPr="00C515EA" w:rsidRDefault="00EE1BDB" w:rsidP="00EE1BDB">
            <w:pPr>
              <w:spacing w:after="0" w:line="240" w:lineRule="auto"/>
              <w:jc w:val="center"/>
              <w:rPr>
                <w:rFonts w:ascii="Arial" w:eastAsia="Times New Roman" w:hAnsi="Arial" w:cs="Arial"/>
                <w:b/>
                <w:bCs/>
                <w:color w:val="000000"/>
                <w:sz w:val="20"/>
                <w:szCs w:val="20"/>
                <w:lang w:eastAsia="fr-FR"/>
              </w:rPr>
            </w:pPr>
            <w:r w:rsidRPr="00C515EA">
              <w:rPr>
                <w:rFonts w:ascii="Arial" w:eastAsia="Times New Roman" w:hAnsi="Arial" w:cs="Arial"/>
                <w:b/>
                <w:bCs/>
                <w:color w:val="000000"/>
                <w:sz w:val="20"/>
                <w:szCs w:val="20"/>
                <w:lang w:eastAsia="fr-FR"/>
              </w:rPr>
              <w:t>FONCTIONNEMENT</w:t>
            </w:r>
          </w:p>
        </w:tc>
        <w:tc>
          <w:tcPr>
            <w:tcW w:w="1475" w:type="dxa"/>
            <w:tcBorders>
              <w:top w:val="nil"/>
              <w:left w:val="nil"/>
              <w:bottom w:val="single" w:sz="4" w:space="0" w:color="auto"/>
              <w:right w:val="single" w:sz="4" w:space="0" w:color="auto"/>
            </w:tcBorders>
            <w:shd w:val="clear" w:color="000000" w:fill="BEBEBE"/>
            <w:noWrap/>
            <w:hideMark/>
          </w:tcPr>
          <w:p w14:paraId="042E69FB"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438" w:type="dxa"/>
            <w:tcBorders>
              <w:top w:val="single" w:sz="4" w:space="0" w:color="auto"/>
              <w:left w:val="nil"/>
              <w:bottom w:val="single" w:sz="4" w:space="0" w:color="auto"/>
              <w:right w:val="single" w:sz="4" w:space="0" w:color="auto"/>
            </w:tcBorders>
            <w:shd w:val="clear" w:color="000000" w:fill="BEBEBE"/>
            <w:noWrap/>
            <w:hideMark/>
          </w:tcPr>
          <w:p w14:paraId="03A473A4"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475" w:type="dxa"/>
            <w:tcBorders>
              <w:top w:val="nil"/>
              <w:left w:val="nil"/>
              <w:bottom w:val="single" w:sz="4" w:space="0" w:color="auto"/>
              <w:right w:val="single" w:sz="4" w:space="0" w:color="auto"/>
            </w:tcBorders>
            <w:shd w:val="clear" w:color="000000" w:fill="BEBEBE"/>
            <w:noWrap/>
            <w:hideMark/>
          </w:tcPr>
          <w:p w14:paraId="56F5098F"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375" w:type="dxa"/>
            <w:tcBorders>
              <w:top w:val="single" w:sz="4" w:space="0" w:color="auto"/>
              <w:left w:val="nil"/>
              <w:bottom w:val="single" w:sz="4" w:space="0" w:color="auto"/>
              <w:right w:val="single" w:sz="4" w:space="0" w:color="auto"/>
            </w:tcBorders>
            <w:shd w:val="clear" w:color="000000" w:fill="BEBEBE"/>
            <w:noWrap/>
            <w:hideMark/>
          </w:tcPr>
          <w:p w14:paraId="117C8885"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46" w:type="dxa"/>
            <w:vAlign w:val="center"/>
            <w:hideMark/>
          </w:tcPr>
          <w:p w14:paraId="718E1A6C"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1CC35F86"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219EFFD"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D-60612 : Énergie - Électricité</w:t>
            </w:r>
          </w:p>
        </w:tc>
        <w:tc>
          <w:tcPr>
            <w:tcW w:w="1475" w:type="dxa"/>
            <w:tcBorders>
              <w:top w:val="nil"/>
              <w:left w:val="nil"/>
              <w:bottom w:val="single" w:sz="4" w:space="0" w:color="auto"/>
              <w:right w:val="single" w:sz="4" w:space="0" w:color="auto"/>
            </w:tcBorders>
            <w:shd w:val="clear" w:color="auto" w:fill="auto"/>
            <w:noWrap/>
            <w:hideMark/>
          </w:tcPr>
          <w:p w14:paraId="781891A7"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61989E37"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90 000.00 €</w:t>
            </w:r>
          </w:p>
        </w:tc>
        <w:tc>
          <w:tcPr>
            <w:tcW w:w="1475" w:type="dxa"/>
            <w:tcBorders>
              <w:top w:val="nil"/>
              <w:left w:val="nil"/>
              <w:bottom w:val="single" w:sz="4" w:space="0" w:color="auto"/>
              <w:right w:val="single" w:sz="4" w:space="0" w:color="auto"/>
            </w:tcBorders>
            <w:shd w:val="clear" w:color="auto" w:fill="auto"/>
            <w:noWrap/>
            <w:hideMark/>
          </w:tcPr>
          <w:p w14:paraId="36FA893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446E9F4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62E24023"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47FC150D"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0E34653C"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D-60636 : Vêtements de travail</w:t>
            </w:r>
          </w:p>
        </w:tc>
        <w:tc>
          <w:tcPr>
            <w:tcW w:w="1475" w:type="dxa"/>
            <w:tcBorders>
              <w:top w:val="nil"/>
              <w:left w:val="nil"/>
              <w:bottom w:val="single" w:sz="4" w:space="0" w:color="auto"/>
              <w:right w:val="single" w:sz="4" w:space="0" w:color="auto"/>
            </w:tcBorders>
            <w:shd w:val="clear" w:color="auto" w:fill="auto"/>
            <w:noWrap/>
            <w:hideMark/>
          </w:tcPr>
          <w:p w14:paraId="0B1C6234"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5AF0093B"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5 000.00 €</w:t>
            </w:r>
          </w:p>
        </w:tc>
        <w:tc>
          <w:tcPr>
            <w:tcW w:w="1475" w:type="dxa"/>
            <w:tcBorders>
              <w:top w:val="nil"/>
              <w:left w:val="nil"/>
              <w:bottom w:val="single" w:sz="4" w:space="0" w:color="auto"/>
              <w:right w:val="single" w:sz="4" w:space="0" w:color="auto"/>
            </w:tcBorders>
            <w:shd w:val="clear" w:color="auto" w:fill="auto"/>
            <w:noWrap/>
            <w:hideMark/>
          </w:tcPr>
          <w:p w14:paraId="459EF9F2"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7EE786C3"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1329DC7B"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17648C97"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2CC080AB"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D-6067 : Fournitures scolaires</w:t>
            </w:r>
          </w:p>
        </w:tc>
        <w:tc>
          <w:tcPr>
            <w:tcW w:w="1475" w:type="dxa"/>
            <w:tcBorders>
              <w:top w:val="nil"/>
              <w:left w:val="nil"/>
              <w:bottom w:val="single" w:sz="4" w:space="0" w:color="auto"/>
              <w:right w:val="single" w:sz="4" w:space="0" w:color="auto"/>
            </w:tcBorders>
            <w:shd w:val="clear" w:color="auto" w:fill="auto"/>
            <w:noWrap/>
            <w:hideMark/>
          </w:tcPr>
          <w:p w14:paraId="7014FE01"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70615D0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5 000.00 €</w:t>
            </w:r>
          </w:p>
        </w:tc>
        <w:tc>
          <w:tcPr>
            <w:tcW w:w="1475" w:type="dxa"/>
            <w:tcBorders>
              <w:top w:val="nil"/>
              <w:left w:val="nil"/>
              <w:bottom w:val="single" w:sz="4" w:space="0" w:color="auto"/>
              <w:right w:val="single" w:sz="4" w:space="0" w:color="auto"/>
            </w:tcBorders>
            <w:shd w:val="clear" w:color="auto" w:fill="auto"/>
            <w:noWrap/>
            <w:hideMark/>
          </w:tcPr>
          <w:p w14:paraId="623BC31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29B9386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41B6A855"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15A831C"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077229D1"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D-6068 : Autres matières et fournitures</w:t>
            </w:r>
          </w:p>
        </w:tc>
        <w:tc>
          <w:tcPr>
            <w:tcW w:w="1475" w:type="dxa"/>
            <w:tcBorders>
              <w:top w:val="nil"/>
              <w:left w:val="nil"/>
              <w:bottom w:val="single" w:sz="4" w:space="0" w:color="auto"/>
              <w:right w:val="single" w:sz="4" w:space="0" w:color="auto"/>
            </w:tcBorders>
            <w:shd w:val="clear" w:color="auto" w:fill="auto"/>
            <w:noWrap/>
            <w:hideMark/>
          </w:tcPr>
          <w:p w14:paraId="41BAE9CD"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3AA84420"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5 000.00 €</w:t>
            </w:r>
          </w:p>
        </w:tc>
        <w:tc>
          <w:tcPr>
            <w:tcW w:w="1475" w:type="dxa"/>
            <w:tcBorders>
              <w:top w:val="nil"/>
              <w:left w:val="nil"/>
              <w:bottom w:val="single" w:sz="4" w:space="0" w:color="auto"/>
              <w:right w:val="single" w:sz="4" w:space="0" w:color="auto"/>
            </w:tcBorders>
            <w:shd w:val="clear" w:color="auto" w:fill="auto"/>
            <w:noWrap/>
            <w:hideMark/>
          </w:tcPr>
          <w:p w14:paraId="644A539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1276C5F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719662D5"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537EE215"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78649B37"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D-6135 : Locations mobilières</w:t>
            </w:r>
          </w:p>
        </w:tc>
        <w:tc>
          <w:tcPr>
            <w:tcW w:w="1475" w:type="dxa"/>
            <w:tcBorders>
              <w:top w:val="nil"/>
              <w:left w:val="nil"/>
              <w:bottom w:val="single" w:sz="4" w:space="0" w:color="auto"/>
              <w:right w:val="single" w:sz="4" w:space="0" w:color="auto"/>
            </w:tcBorders>
            <w:shd w:val="clear" w:color="auto" w:fill="auto"/>
            <w:noWrap/>
            <w:hideMark/>
          </w:tcPr>
          <w:p w14:paraId="46A3893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0AD3BCC1"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22 200.00 €</w:t>
            </w:r>
          </w:p>
        </w:tc>
        <w:tc>
          <w:tcPr>
            <w:tcW w:w="1475" w:type="dxa"/>
            <w:tcBorders>
              <w:top w:val="nil"/>
              <w:left w:val="nil"/>
              <w:bottom w:val="single" w:sz="4" w:space="0" w:color="auto"/>
              <w:right w:val="single" w:sz="4" w:space="0" w:color="auto"/>
            </w:tcBorders>
            <w:shd w:val="clear" w:color="auto" w:fill="auto"/>
            <w:noWrap/>
            <w:hideMark/>
          </w:tcPr>
          <w:p w14:paraId="77FCED4F"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3D28EE8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665484FE"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17A225B6"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5B4295A"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D-6188 : Autres frais divers</w:t>
            </w:r>
          </w:p>
        </w:tc>
        <w:tc>
          <w:tcPr>
            <w:tcW w:w="1475" w:type="dxa"/>
            <w:tcBorders>
              <w:top w:val="nil"/>
              <w:left w:val="nil"/>
              <w:bottom w:val="single" w:sz="4" w:space="0" w:color="auto"/>
              <w:right w:val="single" w:sz="4" w:space="0" w:color="auto"/>
            </w:tcBorders>
            <w:shd w:val="clear" w:color="auto" w:fill="auto"/>
            <w:noWrap/>
            <w:hideMark/>
          </w:tcPr>
          <w:p w14:paraId="2BA346DA"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22 200.00 €</w:t>
            </w:r>
          </w:p>
        </w:tc>
        <w:tc>
          <w:tcPr>
            <w:tcW w:w="1438" w:type="dxa"/>
            <w:tcBorders>
              <w:top w:val="nil"/>
              <w:left w:val="nil"/>
              <w:bottom w:val="single" w:sz="4" w:space="0" w:color="auto"/>
              <w:right w:val="single" w:sz="4" w:space="0" w:color="auto"/>
            </w:tcBorders>
            <w:shd w:val="clear" w:color="auto" w:fill="auto"/>
            <w:noWrap/>
            <w:hideMark/>
          </w:tcPr>
          <w:p w14:paraId="31E1D4EA"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3FB1E5E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26CEBBE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640B1143"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194FDD1D"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28D7FF3"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D-6227 : Frais d'actes et de contentieux</w:t>
            </w:r>
          </w:p>
        </w:tc>
        <w:tc>
          <w:tcPr>
            <w:tcW w:w="1475" w:type="dxa"/>
            <w:tcBorders>
              <w:top w:val="nil"/>
              <w:left w:val="nil"/>
              <w:bottom w:val="single" w:sz="4" w:space="0" w:color="auto"/>
              <w:right w:val="single" w:sz="4" w:space="0" w:color="auto"/>
            </w:tcBorders>
            <w:shd w:val="clear" w:color="auto" w:fill="auto"/>
            <w:noWrap/>
            <w:hideMark/>
          </w:tcPr>
          <w:p w14:paraId="49725608"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425B590F"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5 000.00 €</w:t>
            </w:r>
          </w:p>
        </w:tc>
        <w:tc>
          <w:tcPr>
            <w:tcW w:w="1475" w:type="dxa"/>
            <w:tcBorders>
              <w:top w:val="nil"/>
              <w:left w:val="nil"/>
              <w:bottom w:val="single" w:sz="4" w:space="0" w:color="auto"/>
              <w:right w:val="single" w:sz="4" w:space="0" w:color="auto"/>
            </w:tcBorders>
            <w:shd w:val="clear" w:color="auto" w:fill="auto"/>
            <w:noWrap/>
            <w:hideMark/>
          </w:tcPr>
          <w:p w14:paraId="45745A5B"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1BBB40F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79B7C00E"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7AD3E0DD"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27E2571C"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D-6248 : Divers</w:t>
            </w:r>
          </w:p>
        </w:tc>
        <w:tc>
          <w:tcPr>
            <w:tcW w:w="1475" w:type="dxa"/>
            <w:tcBorders>
              <w:top w:val="nil"/>
              <w:left w:val="nil"/>
              <w:bottom w:val="single" w:sz="4" w:space="0" w:color="auto"/>
              <w:right w:val="single" w:sz="4" w:space="0" w:color="auto"/>
            </w:tcBorders>
            <w:shd w:val="clear" w:color="auto" w:fill="auto"/>
            <w:noWrap/>
            <w:hideMark/>
          </w:tcPr>
          <w:p w14:paraId="3134A224"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110 000.00 €</w:t>
            </w:r>
          </w:p>
        </w:tc>
        <w:tc>
          <w:tcPr>
            <w:tcW w:w="1438" w:type="dxa"/>
            <w:tcBorders>
              <w:top w:val="nil"/>
              <w:left w:val="nil"/>
              <w:bottom w:val="single" w:sz="4" w:space="0" w:color="auto"/>
              <w:right w:val="single" w:sz="4" w:space="0" w:color="auto"/>
            </w:tcBorders>
            <w:shd w:val="clear" w:color="auto" w:fill="auto"/>
            <w:noWrap/>
            <w:hideMark/>
          </w:tcPr>
          <w:p w14:paraId="4B3D182B"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01D50257"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63C7797A"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768C2E29"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25D18D56"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E6E6E6"/>
            <w:hideMark/>
          </w:tcPr>
          <w:p w14:paraId="2D6675CC" w14:textId="77777777" w:rsidR="00EE1BDB" w:rsidRPr="00C515EA" w:rsidRDefault="00EE1BDB" w:rsidP="00EE1BDB">
            <w:pPr>
              <w:spacing w:after="0" w:line="240" w:lineRule="auto"/>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TOTAL D 011 : Charges à caractère général</w:t>
            </w:r>
          </w:p>
        </w:tc>
        <w:tc>
          <w:tcPr>
            <w:tcW w:w="1475" w:type="dxa"/>
            <w:tcBorders>
              <w:top w:val="nil"/>
              <w:left w:val="nil"/>
              <w:bottom w:val="single" w:sz="4" w:space="0" w:color="auto"/>
              <w:right w:val="single" w:sz="4" w:space="0" w:color="auto"/>
            </w:tcBorders>
            <w:shd w:val="clear" w:color="000000" w:fill="E6E6E6"/>
            <w:noWrap/>
            <w:hideMark/>
          </w:tcPr>
          <w:p w14:paraId="4EC1E228"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132 200.00 €</w:t>
            </w:r>
          </w:p>
        </w:tc>
        <w:tc>
          <w:tcPr>
            <w:tcW w:w="1438" w:type="dxa"/>
            <w:tcBorders>
              <w:top w:val="nil"/>
              <w:left w:val="nil"/>
              <w:bottom w:val="single" w:sz="4" w:space="0" w:color="auto"/>
              <w:right w:val="single" w:sz="4" w:space="0" w:color="auto"/>
            </w:tcBorders>
            <w:shd w:val="clear" w:color="000000" w:fill="E6E6E6"/>
            <w:noWrap/>
            <w:hideMark/>
          </w:tcPr>
          <w:p w14:paraId="7F0E0A92"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132 200.00 €</w:t>
            </w:r>
          </w:p>
        </w:tc>
        <w:tc>
          <w:tcPr>
            <w:tcW w:w="1475" w:type="dxa"/>
            <w:tcBorders>
              <w:top w:val="nil"/>
              <w:left w:val="nil"/>
              <w:bottom w:val="single" w:sz="4" w:space="0" w:color="auto"/>
              <w:right w:val="single" w:sz="4" w:space="0" w:color="auto"/>
            </w:tcBorders>
            <w:shd w:val="clear" w:color="000000" w:fill="E6E6E6"/>
            <w:noWrap/>
            <w:hideMark/>
          </w:tcPr>
          <w:p w14:paraId="58B86E69"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E6E6E6"/>
            <w:noWrap/>
            <w:hideMark/>
          </w:tcPr>
          <w:p w14:paraId="36709739"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6" w:type="dxa"/>
            <w:vAlign w:val="center"/>
            <w:hideMark/>
          </w:tcPr>
          <w:p w14:paraId="186640D3"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C6EF567"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BEBEBE"/>
            <w:hideMark/>
          </w:tcPr>
          <w:p w14:paraId="7327D5EF" w14:textId="77777777" w:rsidR="00EE1BDB" w:rsidRPr="00C515EA" w:rsidRDefault="00EE1BDB" w:rsidP="00EE1BDB">
            <w:pPr>
              <w:spacing w:after="0" w:line="240" w:lineRule="auto"/>
              <w:jc w:val="center"/>
              <w:rPr>
                <w:rFonts w:ascii="Arial" w:eastAsia="Times New Roman" w:hAnsi="Arial" w:cs="Arial"/>
                <w:b/>
                <w:bCs/>
                <w:color w:val="000000"/>
                <w:sz w:val="20"/>
                <w:szCs w:val="20"/>
                <w:lang w:eastAsia="fr-FR"/>
              </w:rPr>
            </w:pPr>
            <w:r w:rsidRPr="00C515EA">
              <w:rPr>
                <w:rFonts w:ascii="Arial" w:eastAsia="Times New Roman" w:hAnsi="Arial" w:cs="Arial"/>
                <w:b/>
                <w:bCs/>
                <w:color w:val="000000"/>
                <w:sz w:val="20"/>
                <w:szCs w:val="20"/>
                <w:lang w:eastAsia="fr-FR"/>
              </w:rPr>
              <w:t>Total FONCTIONNEMENT</w:t>
            </w:r>
          </w:p>
        </w:tc>
        <w:tc>
          <w:tcPr>
            <w:tcW w:w="1475" w:type="dxa"/>
            <w:tcBorders>
              <w:top w:val="nil"/>
              <w:left w:val="nil"/>
              <w:bottom w:val="single" w:sz="4" w:space="0" w:color="auto"/>
              <w:right w:val="single" w:sz="4" w:space="0" w:color="auto"/>
            </w:tcBorders>
            <w:shd w:val="clear" w:color="000000" w:fill="BEBEBE"/>
            <w:noWrap/>
            <w:hideMark/>
          </w:tcPr>
          <w:p w14:paraId="5A472CC8"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132 200.00 €</w:t>
            </w:r>
          </w:p>
        </w:tc>
        <w:tc>
          <w:tcPr>
            <w:tcW w:w="1438" w:type="dxa"/>
            <w:tcBorders>
              <w:top w:val="nil"/>
              <w:left w:val="nil"/>
              <w:bottom w:val="single" w:sz="4" w:space="0" w:color="auto"/>
              <w:right w:val="single" w:sz="4" w:space="0" w:color="auto"/>
            </w:tcBorders>
            <w:shd w:val="clear" w:color="000000" w:fill="BEBEBE"/>
            <w:noWrap/>
            <w:hideMark/>
          </w:tcPr>
          <w:p w14:paraId="778DD157"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132 200.00 €</w:t>
            </w:r>
          </w:p>
        </w:tc>
        <w:tc>
          <w:tcPr>
            <w:tcW w:w="1475" w:type="dxa"/>
            <w:tcBorders>
              <w:top w:val="nil"/>
              <w:left w:val="nil"/>
              <w:bottom w:val="single" w:sz="4" w:space="0" w:color="auto"/>
              <w:right w:val="single" w:sz="4" w:space="0" w:color="auto"/>
            </w:tcBorders>
            <w:shd w:val="clear" w:color="000000" w:fill="BEBEBE"/>
            <w:noWrap/>
            <w:hideMark/>
          </w:tcPr>
          <w:p w14:paraId="16A4EAE6"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BEBEBE"/>
            <w:noWrap/>
            <w:hideMark/>
          </w:tcPr>
          <w:p w14:paraId="4FD4296F"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6" w:type="dxa"/>
            <w:vAlign w:val="center"/>
            <w:hideMark/>
          </w:tcPr>
          <w:p w14:paraId="194663CA"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6B24FB" w:rsidRPr="00C515EA" w14:paraId="5F645272" w14:textId="77777777" w:rsidTr="004E6C43">
        <w:trPr>
          <w:gridAfter w:val="1"/>
          <w:wAfter w:w="146" w:type="dxa"/>
          <w:trHeight w:val="300"/>
        </w:trPr>
        <w:tc>
          <w:tcPr>
            <w:tcW w:w="368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15CFC14"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Désignation</w:t>
            </w:r>
          </w:p>
        </w:tc>
        <w:tc>
          <w:tcPr>
            <w:tcW w:w="2913" w:type="dxa"/>
            <w:gridSpan w:val="2"/>
            <w:tcBorders>
              <w:top w:val="single" w:sz="4" w:space="0" w:color="auto"/>
              <w:left w:val="nil"/>
              <w:bottom w:val="single" w:sz="4" w:space="0" w:color="auto"/>
              <w:right w:val="single" w:sz="4" w:space="0" w:color="auto"/>
            </w:tcBorders>
            <w:shd w:val="clear" w:color="auto" w:fill="auto"/>
            <w:hideMark/>
          </w:tcPr>
          <w:p w14:paraId="573F621B"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Dépenses</w:t>
            </w:r>
          </w:p>
        </w:tc>
        <w:tc>
          <w:tcPr>
            <w:tcW w:w="2850" w:type="dxa"/>
            <w:gridSpan w:val="2"/>
            <w:tcBorders>
              <w:top w:val="single" w:sz="4" w:space="0" w:color="auto"/>
              <w:left w:val="nil"/>
              <w:bottom w:val="single" w:sz="4" w:space="0" w:color="auto"/>
              <w:right w:val="single" w:sz="4" w:space="0" w:color="auto"/>
            </w:tcBorders>
            <w:shd w:val="clear" w:color="auto" w:fill="auto"/>
            <w:hideMark/>
          </w:tcPr>
          <w:p w14:paraId="35A393A8"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Recettes</w:t>
            </w:r>
          </w:p>
        </w:tc>
      </w:tr>
      <w:tr w:rsidR="006B24FB" w:rsidRPr="00C515EA" w14:paraId="671A1A5D" w14:textId="77777777" w:rsidTr="004E6C43">
        <w:trPr>
          <w:gridAfter w:val="1"/>
          <w:wAfter w:w="146" w:type="dxa"/>
          <w:trHeight w:val="450"/>
        </w:trPr>
        <w:tc>
          <w:tcPr>
            <w:tcW w:w="3681" w:type="dxa"/>
            <w:vMerge/>
            <w:tcBorders>
              <w:top w:val="single" w:sz="4" w:space="0" w:color="auto"/>
              <w:left w:val="single" w:sz="4" w:space="0" w:color="auto"/>
              <w:bottom w:val="single" w:sz="4" w:space="0" w:color="000000"/>
              <w:right w:val="single" w:sz="4" w:space="0" w:color="000000"/>
            </w:tcBorders>
            <w:vAlign w:val="center"/>
            <w:hideMark/>
          </w:tcPr>
          <w:p w14:paraId="26BBC505" w14:textId="77777777" w:rsidR="006B24FB" w:rsidRPr="00C515EA" w:rsidRDefault="006B24FB" w:rsidP="006B24FB">
            <w:pPr>
              <w:spacing w:after="0" w:line="240" w:lineRule="auto"/>
              <w:rPr>
                <w:rFonts w:ascii="Arial" w:eastAsia="Times New Roman" w:hAnsi="Arial" w:cs="Arial"/>
                <w:color w:val="000000"/>
                <w:sz w:val="20"/>
                <w:szCs w:val="20"/>
                <w:lang w:eastAsia="fr-FR"/>
              </w:rPr>
            </w:pPr>
          </w:p>
        </w:tc>
        <w:tc>
          <w:tcPr>
            <w:tcW w:w="1475" w:type="dxa"/>
            <w:vMerge w:val="restart"/>
            <w:tcBorders>
              <w:top w:val="nil"/>
              <w:left w:val="single" w:sz="4" w:space="0" w:color="auto"/>
              <w:bottom w:val="single" w:sz="4" w:space="0" w:color="auto"/>
              <w:right w:val="single" w:sz="4" w:space="0" w:color="auto"/>
            </w:tcBorders>
            <w:shd w:val="clear" w:color="auto" w:fill="auto"/>
            <w:hideMark/>
          </w:tcPr>
          <w:p w14:paraId="0C820FFC"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Diminution de crédits</w:t>
            </w:r>
          </w:p>
        </w:tc>
        <w:tc>
          <w:tcPr>
            <w:tcW w:w="1438" w:type="dxa"/>
            <w:vMerge w:val="restart"/>
            <w:tcBorders>
              <w:top w:val="nil"/>
              <w:left w:val="single" w:sz="4" w:space="0" w:color="auto"/>
              <w:bottom w:val="nil"/>
              <w:right w:val="single" w:sz="4" w:space="0" w:color="auto"/>
            </w:tcBorders>
            <w:shd w:val="clear" w:color="auto" w:fill="auto"/>
            <w:hideMark/>
          </w:tcPr>
          <w:p w14:paraId="74ABEEBD"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Augmentation de crédits</w:t>
            </w:r>
          </w:p>
        </w:tc>
        <w:tc>
          <w:tcPr>
            <w:tcW w:w="1475" w:type="dxa"/>
            <w:vMerge w:val="restart"/>
            <w:tcBorders>
              <w:top w:val="nil"/>
              <w:left w:val="single" w:sz="4" w:space="0" w:color="auto"/>
              <w:bottom w:val="single" w:sz="4" w:space="0" w:color="auto"/>
              <w:right w:val="single" w:sz="4" w:space="0" w:color="auto"/>
            </w:tcBorders>
            <w:shd w:val="clear" w:color="auto" w:fill="auto"/>
            <w:hideMark/>
          </w:tcPr>
          <w:p w14:paraId="02F2D1B5"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Diminution de crédits</w:t>
            </w:r>
          </w:p>
        </w:tc>
        <w:tc>
          <w:tcPr>
            <w:tcW w:w="1375" w:type="dxa"/>
            <w:vMerge w:val="restart"/>
            <w:tcBorders>
              <w:top w:val="nil"/>
              <w:left w:val="single" w:sz="4" w:space="0" w:color="auto"/>
              <w:bottom w:val="nil"/>
              <w:right w:val="single" w:sz="4" w:space="0" w:color="auto"/>
            </w:tcBorders>
            <w:shd w:val="clear" w:color="auto" w:fill="auto"/>
            <w:hideMark/>
          </w:tcPr>
          <w:p w14:paraId="3863C8C6"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Augmentation de crédits</w:t>
            </w:r>
          </w:p>
        </w:tc>
      </w:tr>
      <w:tr w:rsidR="006B24FB" w:rsidRPr="00C515EA" w14:paraId="025D0D46" w14:textId="77777777" w:rsidTr="006B24FB">
        <w:trPr>
          <w:trHeight w:val="300"/>
        </w:trPr>
        <w:tc>
          <w:tcPr>
            <w:tcW w:w="3681" w:type="dxa"/>
            <w:vMerge/>
            <w:tcBorders>
              <w:top w:val="single" w:sz="4" w:space="0" w:color="auto"/>
              <w:left w:val="single" w:sz="4" w:space="0" w:color="auto"/>
              <w:bottom w:val="single" w:sz="4" w:space="0" w:color="auto"/>
              <w:right w:val="single" w:sz="4" w:space="0" w:color="000000"/>
            </w:tcBorders>
            <w:vAlign w:val="center"/>
            <w:hideMark/>
          </w:tcPr>
          <w:p w14:paraId="6F7248BC" w14:textId="77777777" w:rsidR="006B24FB" w:rsidRPr="00C515EA" w:rsidRDefault="006B24FB" w:rsidP="006B24FB">
            <w:pPr>
              <w:spacing w:after="0" w:line="240" w:lineRule="auto"/>
              <w:rPr>
                <w:rFonts w:ascii="Arial" w:eastAsia="Times New Roman" w:hAnsi="Arial" w:cs="Arial"/>
                <w:color w:val="000000"/>
                <w:sz w:val="20"/>
                <w:szCs w:val="20"/>
                <w:lang w:eastAsia="fr-FR"/>
              </w:rPr>
            </w:pPr>
          </w:p>
        </w:tc>
        <w:tc>
          <w:tcPr>
            <w:tcW w:w="1475" w:type="dxa"/>
            <w:vMerge/>
            <w:tcBorders>
              <w:top w:val="nil"/>
              <w:left w:val="single" w:sz="4" w:space="0" w:color="auto"/>
              <w:bottom w:val="single" w:sz="4" w:space="0" w:color="auto"/>
              <w:right w:val="single" w:sz="4" w:space="0" w:color="auto"/>
            </w:tcBorders>
            <w:vAlign w:val="center"/>
            <w:hideMark/>
          </w:tcPr>
          <w:p w14:paraId="0E5D442B" w14:textId="77777777" w:rsidR="006B24FB" w:rsidRPr="00C515EA" w:rsidRDefault="006B24FB" w:rsidP="006B24FB">
            <w:pPr>
              <w:spacing w:after="0" w:line="240" w:lineRule="auto"/>
              <w:rPr>
                <w:rFonts w:ascii="Arial" w:eastAsia="Times New Roman" w:hAnsi="Arial" w:cs="Arial"/>
                <w:color w:val="000000"/>
                <w:sz w:val="20"/>
                <w:szCs w:val="20"/>
                <w:lang w:eastAsia="fr-FR"/>
              </w:rPr>
            </w:pPr>
          </w:p>
        </w:tc>
        <w:tc>
          <w:tcPr>
            <w:tcW w:w="1438" w:type="dxa"/>
            <w:vMerge/>
            <w:tcBorders>
              <w:top w:val="nil"/>
              <w:left w:val="single" w:sz="4" w:space="0" w:color="auto"/>
              <w:bottom w:val="single" w:sz="4" w:space="0" w:color="auto"/>
              <w:right w:val="single" w:sz="4" w:space="0" w:color="auto"/>
            </w:tcBorders>
            <w:vAlign w:val="center"/>
            <w:hideMark/>
          </w:tcPr>
          <w:p w14:paraId="2B0CE071" w14:textId="77777777" w:rsidR="006B24FB" w:rsidRPr="00C515EA" w:rsidRDefault="006B24FB" w:rsidP="006B24FB">
            <w:pPr>
              <w:spacing w:after="0" w:line="240" w:lineRule="auto"/>
              <w:rPr>
                <w:rFonts w:ascii="Arial" w:eastAsia="Times New Roman" w:hAnsi="Arial" w:cs="Arial"/>
                <w:color w:val="000000"/>
                <w:sz w:val="20"/>
                <w:szCs w:val="20"/>
                <w:lang w:eastAsia="fr-FR"/>
              </w:rPr>
            </w:pPr>
          </w:p>
        </w:tc>
        <w:tc>
          <w:tcPr>
            <w:tcW w:w="1475" w:type="dxa"/>
            <w:vMerge/>
            <w:tcBorders>
              <w:top w:val="nil"/>
              <w:left w:val="single" w:sz="4" w:space="0" w:color="auto"/>
              <w:bottom w:val="single" w:sz="4" w:space="0" w:color="auto"/>
              <w:right w:val="single" w:sz="4" w:space="0" w:color="auto"/>
            </w:tcBorders>
            <w:vAlign w:val="center"/>
            <w:hideMark/>
          </w:tcPr>
          <w:p w14:paraId="280B1915" w14:textId="77777777" w:rsidR="006B24FB" w:rsidRPr="00C515EA" w:rsidRDefault="006B24FB" w:rsidP="006B24FB">
            <w:pPr>
              <w:spacing w:after="0" w:line="240" w:lineRule="auto"/>
              <w:rPr>
                <w:rFonts w:ascii="Arial" w:eastAsia="Times New Roman" w:hAnsi="Arial" w:cs="Arial"/>
                <w:color w:val="000000"/>
                <w:sz w:val="20"/>
                <w:szCs w:val="20"/>
                <w:lang w:eastAsia="fr-FR"/>
              </w:rPr>
            </w:pPr>
          </w:p>
        </w:tc>
        <w:tc>
          <w:tcPr>
            <w:tcW w:w="1375" w:type="dxa"/>
            <w:vMerge/>
            <w:tcBorders>
              <w:top w:val="nil"/>
              <w:left w:val="single" w:sz="4" w:space="0" w:color="auto"/>
              <w:bottom w:val="single" w:sz="4" w:space="0" w:color="auto"/>
              <w:right w:val="single" w:sz="4" w:space="0" w:color="auto"/>
            </w:tcBorders>
            <w:vAlign w:val="center"/>
            <w:hideMark/>
          </w:tcPr>
          <w:p w14:paraId="4CCDFFCA" w14:textId="77777777" w:rsidR="006B24FB" w:rsidRPr="00C515EA" w:rsidRDefault="006B24FB" w:rsidP="006B24FB">
            <w:pPr>
              <w:spacing w:after="0" w:line="240" w:lineRule="auto"/>
              <w:rPr>
                <w:rFonts w:ascii="Arial" w:eastAsia="Times New Roman" w:hAnsi="Arial" w:cs="Arial"/>
                <w:color w:val="000000"/>
                <w:sz w:val="20"/>
                <w:szCs w:val="20"/>
                <w:lang w:eastAsia="fr-FR"/>
              </w:rPr>
            </w:pPr>
          </w:p>
        </w:tc>
        <w:tc>
          <w:tcPr>
            <w:tcW w:w="146" w:type="dxa"/>
            <w:tcBorders>
              <w:top w:val="nil"/>
              <w:left w:val="nil"/>
              <w:bottom w:val="single" w:sz="4" w:space="0" w:color="auto"/>
              <w:right w:val="nil"/>
            </w:tcBorders>
            <w:shd w:val="clear" w:color="auto" w:fill="auto"/>
            <w:noWrap/>
            <w:hideMark/>
          </w:tcPr>
          <w:p w14:paraId="15DAB4F6" w14:textId="77777777" w:rsidR="006B24FB" w:rsidRPr="00C515EA" w:rsidRDefault="006B24FB" w:rsidP="006B24FB">
            <w:pPr>
              <w:spacing w:after="0" w:line="240" w:lineRule="auto"/>
              <w:jc w:val="center"/>
              <w:rPr>
                <w:rFonts w:ascii="Arial" w:eastAsia="Times New Roman" w:hAnsi="Arial" w:cs="Arial"/>
                <w:color w:val="000000"/>
                <w:sz w:val="20"/>
                <w:szCs w:val="20"/>
                <w:lang w:eastAsia="fr-FR"/>
              </w:rPr>
            </w:pPr>
          </w:p>
        </w:tc>
      </w:tr>
      <w:tr w:rsidR="00EE1BDB" w:rsidRPr="00C515EA" w14:paraId="6796BAC3" w14:textId="77777777" w:rsidTr="006B24FB">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BEBEBE"/>
            <w:hideMark/>
          </w:tcPr>
          <w:p w14:paraId="07C95307" w14:textId="77777777" w:rsidR="00EE1BDB" w:rsidRPr="00C515EA" w:rsidRDefault="00EE1BDB" w:rsidP="00EE1BDB">
            <w:pPr>
              <w:spacing w:after="0" w:line="240" w:lineRule="auto"/>
              <w:jc w:val="center"/>
              <w:rPr>
                <w:rFonts w:ascii="Arial" w:eastAsia="Times New Roman" w:hAnsi="Arial" w:cs="Arial"/>
                <w:b/>
                <w:bCs/>
                <w:color w:val="000000"/>
                <w:sz w:val="20"/>
                <w:szCs w:val="20"/>
                <w:lang w:eastAsia="fr-FR"/>
              </w:rPr>
            </w:pPr>
            <w:r w:rsidRPr="00C515EA">
              <w:rPr>
                <w:rFonts w:ascii="Arial" w:eastAsia="Times New Roman" w:hAnsi="Arial" w:cs="Arial"/>
                <w:b/>
                <w:bCs/>
                <w:color w:val="000000"/>
                <w:sz w:val="20"/>
                <w:szCs w:val="20"/>
                <w:lang w:eastAsia="fr-FR"/>
              </w:rPr>
              <w:t>INVESTISSEMENT</w:t>
            </w:r>
          </w:p>
        </w:tc>
        <w:tc>
          <w:tcPr>
            <w:tcW w:w="1475" w:type="dxa"/>
            <w:tcBorders>
              <w:top w:val="single" w:sz="4" w:space="0" w:color="auto"/>
              <w:left w:val="nil"/>
              <w:bottom w:val="single" w:sz="4" w:space="0" w:color="auto"/>
              <w:right w:val="single" w:sz="4" w:space="0" w:color="auto"/>
            </w:tcBorders>
            <w:shd w:val="clear" w:color="000000" w:fill="BEBEBE"/>
            <w:noWrap/>
            <w:hideMark/>
          </w:tcPr>
          <w:p w14:paraId="5182E884"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438" w:type="dxa"/>
            <w:tcBorders>
              <w:top w:val="single" w:sz="4" w:space="0" w:color="auto"/>
              <w:left w:val="nil"/>
              <w:bottom w:val="single" w:sz="4" w:space="0" w:color="auto"/>
              <w:right w:val="single" w:sz="4" w:space="0" w:color="auto"/>
            </w:tcBorders>
            <w:shd w:val="clear" w:color="000000" w:fill="BEBEBE"/>
            <w:noWrap/>
            <w:hideMark/>
          </w:tcPr>
          <w:p w14:paraId="261EF9E7"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475" w:type="dxa"/>
            <w:tcBorders>
              <w:top w:val="single" w:sz="4" w:space="0" w:color="auto"/>
              <w:left w:val="nil"/>
              <w:bottom w:val="single" w:sz="4" w:space="0" w:color="auto"/>
              <w:right w:val="single" w:sz="4" w:space="0" w:color="auto"/>
            </w:tcBorders>
            <w:shd w:val="clear" w:color="000000" w:fill="BEBEBE"/>
            <w:noWrap/>
            <w:hideMark/>
          </w:tcPr>
          <w:p w14:paraId="0D65E69E"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375" w:type="dxa"/>
            <w:tcBorders>
              <w:top w:val="single" w:sz="4" w:space="0" w:color="auto"/>
              <w:left w:val="nil"/>
              <w:bottom w:val="single" w:sz="4" w:space="0" w:color="auto"/>
              <w:right w:val="single" w:sz="4" w:space="0" w:color="auto"/>
            </w:tcBorders>
            <w:shd w:val="clear" w:color="000000" w:fill="BEBEBE"/>
            <w:noWrap/>
            <w:hideMark/>
          </w:tcPr>
          <w:p w14:paraId="194CEAC1" w14:textId="77777777" w:rsidR="00EE1BDB" w:rsidRPr="00C515EA" w:rsidRDefault="00EE1BDB" w:rsidP="00EE1BDB">
            <w:pPr>
              <w:spacing w:after="0" w:line="240" w:lineRule="auto"/>
              <w:rPr>
                <w:rFonts w:ascii="Arial" w:eastAsia="Times New Roman" w:hAnsi="Arial" w:cs="Arial"/>
                <w:color w:val="000000"/>
                <w:sz w:val="20"/>
                <w:szCs w:val="20"/>
                <w:lang w:eastAsia="fr-FR"/>
              </w:rPr>
            </w:pPr>
            <w:r w:rsidRPr="00C515EA">
              <w:rPr>
                <w:rFonts w:ascii="Arial" w:eastAsia="Times New Roman" w:hAnsi="Arial" w:cs="Arial"/>
                <w:color w:val="000000"/>
                <w:sz w:val="20"/>
                <w:szCs w:val="20"/>
                <w:lang w:eastAsia="fr-FR"/>
              </w:rPr>
              <w:t> </w:t>
            </w:r>
          </w:p>
        </w:tc>
        <w:tc>
          <w:tcPr>
            <w:tcW w:w="146" w:type="dxa"/>
            <w:tcBorders>
              <w:top w:val="single" w:sz="4" w:space="0" w:color="auto"/>
            </w:tcBorders>
            <w:vAlign w:val="center"/>
            <w:hideMark/>
          </w:tcPr>
          <w:p w14:paraId="36D6C029"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2A77DDB0"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1C87AAD3"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D-020 : Dépenses imprévues (investissement)</w:t>
            </w:r>
          </w:p>
        </w:tc>
        <w:tc>
          <w:tcPr>
            <w:tcW w:w="1475" w:type="dxa"/>
            <w:tcBorders>
              <w:top w:val="nil"/>
              <w:left w:val="nil"/>
              <w:bottom w:val="single" w:sz="4" w:space="0" w:color="auto"/>
              <w:right w:val="single" w:sz="4" w:space="0" w:color="auto"/>
            </w:tcBorders>
            <w:shd w:val="clear" w:color="auto" w:fill="auto"/>
            <w:noWrap/>
            <w:hideMark/>
          </w:tcPr>
          <w:p w14:paraId="1BB12E48"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101 000.00 €</w:t>
            </w:r>
          </w:p>
        </w:tc>
        <w:tc>
          <w:tcPr>
            <w:tcW w:w="1438" w:type="dxa"/>
            <w:tcBorders>
              <w:top w:val="nil"/>
              <w:left w:val="nil"/>
              <w:bottom w:val="single" w:sz="4" w:space="0" w:color="auto"/>
              <w:right w:val="single" w:sz="4" w:space="0" w:color="auto"/>
            </w:tcBorders>
            <w:shd w:val="clear" w:color="auto" w:fill="auto"/>
            <w:noWrap/>
            <w:hideMark/>
          </w:tcPr>
          <w:p w14:paraId="77493A8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4F5713A0"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5A98BF29"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30EA6029"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944620D"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E6E6E6"/>
            <w:hideMark/>
          </w:tcPr>
          <w:p w14:paraId="538065C7" w14:textId="77777777" w:rsidR="00EE1BDB" w:rsidRPr="00C515EA" w:rsidRDefault="00EE1BDB" w:rsidP="00EE1BDB">
            <w:pPr>
              <w:spacing w:after="0" w:line="240" w:lineRule="auto"/>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 xml:space="preserve">TOTAL D 020 : Dépenses imprévues </w:t>
            </w:r>
            <w:r>
              <w:rPr>
                <w:rFonts w:ascii="Arial" w:eastAsia="Times New Roman" w:hAnsi="Arial" w:cs="Arial"/>
                <w:b/>
                <w:bCs/>
                <w:color w:val="000000"/>
                <w:sz w:val="16"/>
                <w:szCs w:val="16"/>
                <w:lang w:eastAsia="fr-FR"/>
              </w:rPr>
              <w:t xml:space="preserve">                   (</w:t>
            </w:r>
            <w:r w:rsidRPr="00C515EA">
              <w:rPr>
                <w:rFonts w:ascii="Arial" w:eastAsia="Times New Roman" w:hAnsi="Arial" w:cs="Arial"/>
                <w:b/>
                <w:bCs/>
                <w:color w:val="000000"/>
                <w:sz w:val="16"/>
                <w:szCs w:val="16"/>
                <w:lang w:eastAsia="fr-FR"/>
              </w:rPr>
              <w:t>investissement)</w:t>
            </w:r>
          </w:p>
        </w:tc>
        <w:tc>
          <w:tcPr>
            <w:tcW w:w="1475" w:type="dxa"/>
            <w:tcBorders>
              <w:top w:val="nil"/>
              <w:left w:val="nil"/>
              <w:bottom w:val="single" w:sz="4" w:space="0" w:color="auto"/>
              <w:right w:val="single" w:sz="4" w:space="0" w:color="auto"/>
            </w:tcBorders>
            <w:shd w:val="clear" w:color="000000" w:fill="E6E6E6"/>
            <w:noWrap/>
            <w:hideMark/>
          </w:tcPr>
          <w:p w14:paraId="7FCD7003"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101 000.00 €</w:t>
            </w:r>
          </w:p>
        </w:tc>
        <w:tc>
          <w:tcPr>
            <w:tcW w:w="1438" w:type="dxa"/>
            <w:tcBorders>
              <w:top w:val="nil"/>
              <w:left w:val="nil"/>
              <w:bottom w:val="single" w:sz="4" w:space="0" w:color="auto"/>
              <w:right w:val="single" w:sz="4" w:space="0" w:color="auto"/>
            </w:tcBorders>
            <w:shd w:val="clear" w:color="000000" w:fill="E6E6E6"/>
            <w:noWrap/>
            <w:hideMark/>
          </w:tcPr>
          <w:p w14:paraId="074F1270"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75" w:type="dxa"/>
            <w:tcBorders>
              <w:top w:val="nil"/>
              <w:left w:val="nil"/>
              <w:bottom w:val="single" w:sz="4" w:space="0" w:color="auto"/>
              <w:right w:val="single" w:sz="4" w:space="0" w:color="auto"/>
            </w:tcBorders>
            <w:shd w:val="clear" w:color="000000" w:fill="E6E6E6"/>
            <w:noWrap/>
            <w:hideMark/>
          </w:tcPr>
          <w:p w14:paraId="7F83032A"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E6E6E6"/>
            <w:noWrap/>
            <w:hideMark/>
          </w:tcPr>
          <w:p w14:paraId="601D501A"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6" w:type="dxa"/>
            <w:vAlign w:val="center"/>
            <w:hideMark/>
          </w:tcPr>
          <w:p w14:paraId="5F96DA5F"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47DE936A"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0F726A03"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D-2315-912 : ESPACE PUBLIC RUE DE LA LIBERTE</w:t>
            </w:r>
          </w:p>
        </w:tc>
        <w:tc>
          <w:tcPr>
            <w:tcW w:w="1475" w:type="dxa"/>
            <w:tcBorders>
              <w:top w:val="nil"/>
              <w:left w:val="nil"/>
              <w:bottom w:val="single" w:sz="4" w:space="0" w:color="auto"/>
              <w:right w:val="single" w:sz="4" w:space="0" w:color="auto"/>
            </w:tcBorders>
            <w:shd w:val="clear" w:color="auto" w:fill="auto"/>
            <w:noWrap/>
            <w:hideMark/>
          </w:tcPr>
          <w:p w14:paraId="3359AE09"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12766AE9"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6 109.00 €</w:t>
            </w:r>
          </w:p>
        </w:tc>
        <w:tc>
          <w:tcPr>
            <w:tcW w:w="1475" w:type="dxa"/>
            <w:tcBorders>
              <w:top w:val="nil"/>
              <w:left w:val="nil"/>
              <w:bottom w:val="single" w:sz="4" w:space="0" w:color="auto"/>
              <w:right w:val="single" w:sz="4" w:space="0" w:color="auto"/>
            </w:tcBorders>
            <w:shd w:val="clear" w:color="auto" w:fill="auto"/>
            <w:noWrap/>
            <w:hideMark/>
          </w:tcPr>
          <w:p w14:paraId="63F025BD"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0EE4AD3D"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75D6AE03"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7B25B850"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0CA19C2"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D-2315-913 : AMENAGEMENT CARREFOUR DE LA POSTE</w:t>
            </w:r>
          </w:p>
        </w:tc>
        <w:tc>
          <w:tcPr>
            <w:tcW w:w="1475" w:type="dxa"/>
            <w:tcBorders>
              <w:top w:val="nil"/>
              <w:left w:val="nil"/>
              <w:bottom w:val="single" w:sz="4" w:space="0" w:color="auto"/>
              <w:right w:val="single" w:sz="4" w:space="0" w:color="auto"/>
            </w:tcBorders>
            <w:shd w:val="clear" w:color="auto" w:fill="auto"/>
            <w:noWrap/>
            <w:hideMark/>
          </w:tcPr>
          <w:p w14:paraId="244AEF8F"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69D510BF"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10 107.00 €</w:t>
            </w:r>
          </w:p>
        </w:tc>
        <w:tc>
          <w:tcPr>
            <w:tcW w:w="1475" w:type="dxa"/>
            <w:tcBorders>
              <w:top w:val="nil"/>
              <w:left w:val="nil"/>
              <w:bottom w:val="single" w:sz="4" w:space="0" w:color="auto"/>
              <w:right w:val="single" w:sz="4" w:space="0" w:color="auto"/>
            </w:tcBorders>
            <w:shd w:val="clear" w:color="auto" w:fill="auto"/>
            <w:noWrap/>
            <w:hideMark/>
          </w:tcPr>
          <w:p w14:paraId="2DF05A63"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78C84A20"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36D09660"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7BEB0742"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711CD44A"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D-2315-914 : ESPACE PUBLIC MOULIN PARADOU</w:t>
            </w:r>
          </w:p>
        </w:tc>
        <w:tc>
          <w:tcPr>
            <w:tcW w:w="1475" w:type="dxa"/>
            <w:tcBorders>
              <w:top w:val="nil"/>
              <w:left w:val="nil"/>
              <w:bottom w:val="single" w:sz="4" w:space="0" w:color="auto"/>
              <w:right w:val="single" w:sz="4" w:space="0" w:color="auto"/>
            </w:tcBorders>
            <w:shd w:val="clear" w:color="auto" w:fill="auto"/>
            <w:noWrap/>
            <w:hideMark/>
          </w:tcPr>
          <w:p w14:paraId="7A090534"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47199281"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6 768.00 €</w:t>
            </w:r>
          </w:p>
        </w:tc>
        <w:tc>
          <w:tcPr>
            <w:tcW w:w="1475" w:type="dxa"/>
            <w:tcBorders>
              <w:top w:val="nil"/>
              <w:left w:val="nil"/>
              <w:bottom w:val="single" w:sz="4" w:space="0" w:color="auto"/>
              <w:right w:val="single" w:sz="4" w:space="0" w:color="auto"/>
            </w:tcBorders>
            <w:shd w:val="clear" w:color="auto" w:fill="auto"/>
            <w:noWrap/>
            <w:hideMark/>
          </w:tcPr>
          <w:p w14:paraId="3B16270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5BE3C19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4B865801"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210AAC3E"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02827A92"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R-238-912 : ESPACE PUBLIC RUE DE LA LIBERTE</w:t>
            </w:r>
          </w:p>
        </w:tc>
        <w:tc>
          <w:tcPr>
            <w:tcW w:w="1475" w:type="dxa"/>
            <w:tcBorders>
              <w:top w:val="nil"/>
              <w:left w:val="nil"/>
              <w:bottom w:val="single" w:sz="4" w:space="0" w:color="auto"/>
              <w:right w:val="single" w:sz="4" w:space="0" w:color="auto"/>
            </w:tcBorders>
            <w:shd w:val="clear" w:color="auto" w:fill="auto"/>
            <w:noWrap/>
            <w:hideMark/>
          </w:tcPr>
          <w:p w14:paraId="62A4F5CC"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6D768D3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7815773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6A8B3DD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6 109.00 €</w:t>
            </w:r>
          </w:p>
        </w:tc>
        <w:tc>
          <w:tcPr>
            <w:tcW w:w="146" w:type="dxa"/>
            <w:vAlign w:val="center"/>
            <w:hideMark/>
          </w:tcPr>
          <w:p w14:paraId="7AD0383E"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1F73635"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317E9AF8"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R-238-913 : AMENAGEMENT CARREFOUR DE LA POSTE</w:t>
            </w:r>
          </w:p>
        </w:tc>
        <w:tc>
          <w:tcPr>
            <w:tcW w:w="1475" w:type="dxa"/>
            <w:tcBorders>
              <w:top w:val="nil"/>
              <w:left w:val="nil"/>
              <w:bottom w:val="single" w:sz="4" w:space="0" w:color="auto"/>
              <w:right w:val="single" w:sz="4" w:space="0" w:color="auto"/>
            </w:tcBorders>
            <w:shd w:val="clear" w:color="auto" w:fill="auto"/>
            <w:noWrap/>
            <w:hideMark/>
          </w:tcPr>
          <w:p w14:paraId="610BEAC4"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213A56C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561F76D1"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101E130F"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10 107.00 €</w:t>
            </w:r>
          </w:p>
        </w:tc>
        <w:tc>
          <w:tcPr>
            <w:tcW w:w="146" w:type="dxa"/>
            <w:vAlign w:val="center"/>
            <w:hideMark/>
          </w:tcPr>
          <w:p w14:paraId="6CCDE5D6"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1E8D447D"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73E765A5"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R-238-914 : ESPACE PUBLIC MOULIN PARADOU</w:t>
            </w:r>
          </w:p>
        </w:tc>
        <w:tc>
          <w:tcPr>
            <w:tcW w:w="1475" w:type="dxa"/>
            <w:tcBorders>
              <w:top w:val="nil"/>
              <w:left w:val="nil"/>
              <w:bottom w:val="single" w:sz="4" w:space="0" w:color="auto"/>
              <w:right w:val="single" w:sz="4" w:space="0" w:color="auto"/>
            </w:tcBorders>
            <w:shd w:val="clear" w:color="auto" w:fill="auto"/>
            <w:noWrap/>
            <w:hideMark/>
          </w:tcPr>
          <w:p w14:paraId="0F335558"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3F5DC1BF"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0ADE9FBF"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19A31052"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6 768.00 €</w:t>
            </w:r>
          </w:p>
        </w:tc>
        <w:tc>
          <w:tcPr>
            <w:tcW w:w="146" w:type="dxa"/>
            <w:vAlign w:val="center"/>
            <w:hideMark/>
          </w:tcPr>
          <w:p w14:paraId="1FB5DA88"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5711E68"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E6E6E6"/>
            <w:hideMark/>
          </w:tcPr>
          <w:p w14:paraId="2C8921EA" w14:textId="77777777" w:rsidR="00EE1BDB" w:rsidRPr="00C515EA" w:rsidRDefault="00EE1BDB" w:rsidP="00EE1BDB">
            <w:pPr>
              <w:spacing w:after="0" w:line="240" w:lineRule="auto"/>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TOTAL 041 : Opérations patrimoniales</w:t>
            </w:r>
          </w:p>
        </w:tc>
        <w:tc>
          <w:tcPr>
            <w:tcW w:w="1475" w:type="dxa"/>
            <w:tcBorders>
              <w:top w:val="nil"/>
              <w:left w:val="nil"/>
              <w:bottom w:val="single" w:sz="4" w:space="0" w:color="auto"/>
              <w:right w:val="single" w:sz="4" w:space="0" w:color="auto"/>
            </w:tcBorders>
            <w:shd w:val="clear" w:color="000000" w:fill="E6E6E6"/>
            <w:noWrap/>
            <w:hideMark/>
          </w:tcPr>
          <w:p w14:paraId="23E6D1D2"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38" w:type="dxa"/>
            <w:tcBorders>
              <w:top w:val="nil"/>
              <w:left w:val="nil"/>
              <w:bottom w:val="single" w:sz="4" w:space="0" w:color="auto"/>
              <w:right w:val="single" w:sz="4" w:space="0" w:color="auto"/>
            </w:tcBorders>
            <w:shd w:val="clear" w:color="000000" w:fill="E6E6E6"/>
            <w:noWrap/>
            <w:hideMark/>
          </w:tcPr>
          <w:p w14:paraId="690C2786"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22 984.00 €</w:t>
            </w:r>
          </w:p>
        </w:tc>
        <w:tc>
          <w:tcPr>
            <w:tcW w:w="1475" w:type="dxa"/>
            <w:tcBorders>
              <w:top w:val="nil"/>
              <w:left w:val="nil"/>
              <w:bottom w:val="single" w:sz="4" w:space="0" w:color="auto"/>
              <w:right w:val="single" w:sz="4" w:space="0" w:color="auto"/>
            </w:tcBorders>
            <w:shd w:val="clear" w:color="000000" w:fill="E6E6E6"/>
            <w:noWrap/>
            <w:hideMark/>
          </w:tcPr>
          <w:p w14:paraId="12552F67"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E6E6E6"/>
            <w:noWrap/>
            <w:hideMark/>
          </w:tcPr>
          <w:p w14:paraId="69082F39"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22 984.00 €</w:t>
            </w:r>
          </w:p>
        </w:tc>
        <w:tc>
          <w:tcPr>
            <w:tcW w:w="146" w:type="dxa"/>
            <w:vAlign w:val="center"/>
            <w:hideMark/>
          </w:tcPr>
          <w:p w14:paraId="7A088F5F"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194D872F"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FA84F07"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R-13141-316 : Divers travaux voirie</w:t>
            </w:r>
          </w:p>
        </w:tc>
        <w:tc>
          <w:tcPr>
            <w:tcW w:w="1475" w:type="dxa"/>
            <w:tcBorders>
              <w:top w:val="nil"/>
              <w:left w:val="nil"/>
              <w:bottom w:val="single" w:sz="4" w:space="0" w:color="auto"/>
              <w:right w:val="single" w:sz="4" w:space="0" w:color="auto"/>
            </w:tcBorders>
            <w:shd w:val="clear" w:color="auto" w:fill="auto"/>
            <w:noWrap/>
            <w:hideMark/>
          </w:tcPr>
          <w:p w14:paraId="06EC91D1"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3CA2C35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4B2C8DDD"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27 500.00 €</w:t>
            </w:r>
          </w:p>
        </w:tc>
        <w:tc>
          <w:tcPr>
            <w:tcW w:w="1375" w:type="dxa"/>
            <w:tcBorders>
              <w:top w:val="nil"/>
              <w:left w:val="nil"/>
              <w:bottom w:val="single" w:sz="4" w:space="0" w:color="auto"/>
              <w:right w:val="single" w:sz="4" w:space="0" w:color="auto"/>
            </w:tcBorders>
            <w:shd w:val="clear" w:color="auto" w:fill="auto"/>
            <w:noWrap/>
            <w:hideMark/>
          </w:tcPr>
          <w:p w14:paraId="074B260A"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68FEFD6F"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2A9484D5"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E47D337"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R-13141-919 : CLINIQUE DENTAIRE</w:t>
            </w:r>
          </w:p>
        </w:tc>
        <w:tc>
          <w:tcPr>
            <w:tcW w:w="1475" w:type="dxa"/>
            <w:tcBorders>
              <w:top w:val="nil"/>
              <w:left w:val="nil"/>
              <w:bottom w:val="single" w:sz="4" w:space="0" w:color="auto"/>
              <w:right w:val="single" w:sz="4" w:space="0" w:color="auto"/>
            </w:tcBorders>
            <w:shd w:val="clear" w:color="auto" w:fill="auto"/>
            <w:noWrap/>
            <w:hideMark/>
          </w:tcPr>
          <w:p w14:paraId="347EC73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7EAD4179"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75" w:type="dxa"/>
            <w:tcBorders>
              <w:top w:val="nil"/>
              <w:left w:val="nil"/>
              <w:bottom w:val="single" w:sz="4" w:space="0" w:color="auto"/>
              <w:right w:val="single" w:sz="4" w:space="0" w:color="auto"/>
            </w:tcBorders>
            <w:shd w:val="clear" w:color="auto" w:fill="auto"/>
            <w:noWrap/>
            <w:hideMark/>
          </w:tcPr>
          <w:p w14:paraId="57B5BD83"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72341C7C"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27 500.00 €</w:t>
            </w:r>
          </w:p>
        </w:tc>
        <w:tc>
          <w:tcPr>
            <w:tcW w:w="146" w:type="dxa"/>
            <w:vAlign w:val="center"/>
            <w:hideMark/>
          </w:tcPr>
          <w:p w14:paraId="5435AF57"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6F6CC3FE"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E6E6E6"/>
            <w:hideMark/>
          </w:tcPr>
          <w:p w14:paraId="1EB8AC42" w14:textId="77777777" w:rsidR="00EE1BDB" w:rsidRPr="00C515EA" w:rsidRDefault="00EE1BDB" w:rsidP="00EE1BDB">
            <w:pPr>
              <w:spacing w:after="0" w:line="240" w:lineRule="auto"/>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TOTAL R 13 : Subventions d'investissement</w:t>
            </w:r>
          </w:p>
        </w:tc>
        <w:tc>
          <w:tcPr>
            <w:tcW w:w="1475" w:type="dxa"/>
            <w:tcBorders>
              <w:top w:val="nil"/>
              <w:left w:val="nil"/>
              <w:bottom w:val="single" w:sz="4" w:space="0" w:color="auto"/>
              <w:right w:val="single" w:sz="4" w:space="0" w:color="auto"/>
            </w:tcBorders>
            <w:shd w:val="clear" w:color="000000" w:fill="E6E6E6"/>
            <w:noWrap/>
            <w:hideMark/>
          </w:tcPr>
          <w:p w14:paraId="2DB52164"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38" w:type="dxa"/>
            <w:tcBorders>
              <w:top w:val="nil"/>
              <w:left w:val="nil"/>
              <w:bottom w:val="single" w:sz="4" w:space="0" w:color="auto"/>
              <w:right w:val="single" w:sz="4" w:space="0" w:color="auto"/>
            </w:tcBorders>
            <w:shd w:val="clear" w:color="000000" w:fill="E6E6E6"/>
            <w:noWrap/>
            <w:hideMark/>
          </w:tcPr>
          <w:p w14:paraId="18CEC2C3"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75" w:type="dxa"/>
            <w:tcBorders>
              <w:top w:val="nil"/>
              <w:left w:val="nil"/>
              <w:bottom w:val="single" w:sz="4" w:space="0" w:color="auto"/>
              <w:right w:val="single" w:sz="4" w:space="0" w:color="auto"/>
            </w:tcBorders>
            <w:shd w:val="clear" w:color="000000" w:fill="E6E6E6"/>
            <w:noWrap/>
            <w:hideMark/>
          </w:tcPr>
          <w:p w14:paraId="4F12669D"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27 500.00 €</w:t>
            </w:r>
          </w:p>
        </w:tc>
        <w:tc>
          <w:tcPr>
            <w:tcW w:w="1375" w:type="dxa"/>
            <w:tcBorders>
              <w:top w:val="nil"/>
              <w:left w:val="nil"/>
              <w:bottom w:val="single" w:sz="4" w:space="0" w:color="auto"/>
              <w:right w:val="single" w:sz="4" w:space="0" w:color="auto"/>
            </w:tcBorders>
            <w:shd w:val="clear" w:color="000000" w:fill="E6E6E6"/>
            <w:noWrap/>
            <w:hideMark/>
          </w:tcPr>
          <w:p w14:paraId="0FF78295"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27 500.00 €</w:t>
            </w:r>
          </w:p>
        </w:tc>
        <w:tc>
          <w:tcPr>
            <w:tcW w:w="146" w:type="dxa"/>
            <w:vAlign w:val="center"/>
            <w:hideMark/>
          </w:tcPr>
          <w:p w14:paraId="25595709"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CE035E2"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3AA7CB4E"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D-2117-407 : Travaux forêt</w:t>
            </w:r>
          </w:p>
        </w:tc>
        <w:tc>
          <w:tcPr>
            <w:tcW w:w="1475" w:type="dxa"/>
            <w:tcBorders>
              <w:top w:val="nil"/>
              <w:left w:val="nil"/>
              <w:bottom w:val="single" w:sz="4" w:space="0" w:color="auto"/>
              <w:right w:val="single" w:sz="4" w:space="0" w:color="auto"/>
            </w:tcBorders>
            <w:shd w:val="clear" w:color="auto" w:fill="auto"/>
            <w:noWrap/>
            <w:hideMark/>
          </w:tcPr>
          <w:p w14:paraId="522F35B1"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782BB6A4"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21 000.00 €</w:t>
            </w:r>
          </w:p>
        </w:tc>
        <w:tc>
          <w:tcPr>
            <w:tcW w:w="1475" w:type="dxa"/>
            <w:tcBorders>
              <w:top w:val="nil"/>
              <w:left w:val="nil"/>
              <w:bottom w:val="single" w:sz="4" w:space="0" w:color="auto"/>
              <w:right w:val="single" w:sz="4" w:space="0" w:color="auto"/>
            </w:tcBorders>
            <w:shd w:val="clear" w:color="auto" w:fill="auto"/>
            <w:noWrap/>
            <w:hideMark/>
          </w:tcPr>
          <w:p w14:paraId="400AAEA2"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74DA5CD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78284B5D"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77A6FAC3"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007FE5C3"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D-21318-602 : Maison Retraite</w:t>
            </w:r>
          </w:p>
        </w:tc>
        <w:tc>
          <w:tcPr>
            <w:tcW w:w="1475" w:type="dxa"/>
            <w:tcBorders>
              <w:top w:val="nil"/>
              <w:left w:val="nil"/>
              <w:bottom w:val="single" w:sz="4" w:space="0" w:color="auto"/>
              <w:right w:val="single" w:sz="4" w:space="0" w:color="auto"/>
            </w:tcBorders>
            <w:shd w:val="clear" w:color="auto" w:fill="auto"/>
            <w:noWrap/>
            <w:hideMark/>
          </w:tcPr>
          <w:p w14:paraId="459E2854"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5F7E0B16"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20 000.00 €</w:t>
            </w:r>
          </w:p>
        </w:tc>
        <w:tc>
          <w:tcPr>
            <w:tcW w:w="1475" w:type="dxa"/>
            <w:tcBorders>
              <w:top w:val="nil"/>
              <w:left w:val="nil"/>
              <w:bottom w:val="single" w:sz="4" w:space="0" w:color="auto"/>
              <w:right w:val="single" w:sz="4" w:space="0" w:color="auto"/>
            </w:tcBorders>
            <w:shd w:val="clear" w:color="auto" w:fill="auto"/>
            <w:noWrap/>
            <w:hideMark/>
          </w:tcPr>
          <w:p w14:paraId="017C37D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1577F034"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3546C958"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0B07193A"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E6E6E6"/>
            <w:hideMark/>
          </w:tcPr>
          <w:p w14:paraId="5BEEFF77" w14:textId="77777777" w:rsidR="00EE1BDB" w:rsidRPr="00C515EA" w:rsidRDefault="00EE1BDB" w:rsidP="00EE1BDB">
            <w:pPr>
              <w:spacing w:after="0" w:line="240" w:lineRule="auto"/>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TOTAL D 21 : Immobilisations corporelles</w:t>
            </w:r>
          </w:p>
        </w:tc>
        <w:tc>
          <w:tcPr>
            <w:tcW w:w="1475" w:type="dxa"/>
            <w:tcBorders>
              <w:top w:val="nil"/>
              <w:left w:val="nil"/>
              <w:bottom w:val="single" w:sz="4" w:space="0" w:color="auto"/>
              <w:right w:val="single" w:sz="4" w:space="0" w:color="auto"/>
            </w:tcBorders>
            <w:shd w:val="clear" w:color="000000" w:fill="E6E6E6"/>
            <w:noWrap/>
            <w:hideMark/>
          </w:tcPr>
          <w:p w14:paraId="7ACB5AC2"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38" w:type="dxa"/>
            <w:tcBorders>
              <w:top w:val="nil"/>
              <w:left w:val="nil"/>
              <w:bottom w:val="single" w:sz="4" w:space="0" w:color="auto"/>
              <w:right w:val="single" w:sz="4" w:space="0" w:color="auto"/>
            </w:tcBorders>
            <w:shd w:val="clear" w:color="000000" w:fill="E6E6E6"/>
            <w:noWrap/>
            <w:hideMark/>
          </w:tcPr>
          <w:p w14:paraId="6665BF35"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41 000.00 €</w:t>
            </w:r>
          </w:p>
        </w:tc>
        <w:tc>
          <w:tcPr>
            <w:tcW w:w="1475" w:type="dxa"/>
            <w:tcBorders>
              <w:top w:val="nil"/>
              <w:left w:val="nil"/>
              <w:bottom w:val="single" w:sz="4" w:space="0" w:color="auto"/>
              <w:right w:val="single" w:sz="4" w:space="0" w:color="auto"/>
            </w:tcBorders>
            <w:shd w:val="clear" w:color="000000" w:fill="E6E6E6"/>
            <w:noWrap/>
            <w:hideMark/>
          </w:tcPr>
          <w:p w14:paraId="68654279"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E6E6E6"/>
            <w:noWrap/>
            <w:hideMark/>
          </w:tcPr>
          <w:p w14:paraId="0FB3FD38"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6" w:type="dxa"/>
            <w:vAlign w:val="center"/>
            <w:hideMark/>
          </w:tcPr>
          <w:p w14:paraId="0705F7FB"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65B28C59"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2A5F6CA9"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D-2313-115 : TRAVAUX ECOLE MATERNELLE</w:t>
            </w:r>
          </w:p>
        </w:tc>
        <w:tc>
          <w:tcPr>
            <w:tcW w:w="1475" w:type="dxa"/>
            <w:tcBorders>
              <w:top w:val="nil"/>
              <w:left w:val="nil"/>
              <w:bottom w:val="single" w:sz="4" w:space="0" w:color="auto"/>
              <w:right w:val="single" w:sz="4" w:space="0" w:color="auto"/>
            </w:tcBorders>
            <w:shd w:val="clear" w:color="auto" w:fill="auto"/>
            <w:noWrap/>
            <w:hideMark/>
          </w:tcPr>
          <w:p w14:paraId="29D857C7"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6BAC3299"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50 000.00 €</w:t>
            </w:r>
          </w:p>
        </w:tc>
        <w:tc>
          <w:tcPr>
            <w:tcW w:w="1475" w:type="dxa"/>
            <w:tcBorders>
              <w:top w:val="nil"/>
              <w:left w:val="nil"/>
              <w:bottom w:val="single" w:sz="4" w:space="0" w:color="auto"/>
              <w:right w:val="single" w:sz="4" w:space="0" w:color="auto"/>
            </w:tcBorders>
            <w:shd w:val="clear" w:color="auto" w:fill="auto"/>
            <w:noWrap/>
            <w:hideMark/>
          </w:tcPr>
          <w:p w14:paraId="481E187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459D2A87"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397557B5"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74D98BD"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0DBF2B1F" w14:textId="77777777" w:rsidR="00EE1BDB" w:rsidRPr="00C515EA" w:rsidRDefault="00EE1BDB" w:rsidP="00EE1BDB">
            <w:pPr>
              <w:spacing w:after="0" w:line="240" w:lineRule="auto"/>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D-2315-918 : VOIRIE BIARNES</w:t>
            </w:r>
          </w:p>
        </w:tc>
        <w:tc>
          <w:tcPr>
            <w:tcW w:w="1475" w:type="dxa"/>
            <w:tcBorders>
              <w:top w:val="nil"/>
              <w:left w:val="nil"/>
              <w:bottom w:val="single" w:sz="4" w:space="0" w:color="auto"/>
              <w:right w:val="single" w:sz="4" w:space="0" w:color="auto"/>
            </w:tcBorders>
            <w:shd w:val="clear" w:color="auto" w:fill="auto"/>
            <w:noWrap/>
            <w:hideMark/>
          </w:tcPr>
          <w:p w14:paraId="79E5F03E"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38" w:type="dxa"/>
            <w:tcBorders>
              <w:top w:val="nil"/>
              <w:left w:val="nil"/>
              <w:bottom w:val="single" w:sz="4" w:space="0" w:color="auto"/>
              <w:right w:val="single" w:sz="4" w:space="0" w:color="auto"/>
            </w:tcBorders>
            <w:shd w:val="clear" w:color="auto" w:fill="auto"/>
            <w:noWrap/>
            <w:hideMark/>
          </w:tcPr>
          <w:p w14:paraId="053E6C45"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10 000.00 €</w:t>
            </w:r>
          </w:p>
        </w:tc>
        <w:tc>
          <w:tcPr>
            <w:tcW w:w="1475" w:type="dxa"/>
            <w:tcBorders>
              <w:top w:val="nil"/>
              <w:left w:val="nil"/>
              <w:bottom w:val="single" w:sz="4" w:space="0" w:color="auto"/>
              <w:right w:val="single" w:sz="4" w:space="0" w:color="auto"/>
            </w:tcBorders>
            <w:shd w:val="clear" w:color="auto" w:fill="auto"/>
            <w:noWrap/>
            <w:hideMark/>
          </w:tcPr>
          <w:p w14:paraId="46CC3C5A"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243425C2" w14:textId="77777777" w:rsidR="00EE1BDB" w:rsidRPr="00C515EA" w:rsidRDefault="00EE1BDB" w:rsidP="00EE1BDB">
            <w:pPr>
              <w:spacing w:after="0" w:line="240" w:lineRule="auto"/>
              <w:jc w:val="right"/>
              <w:rPr>
                <w:rFonts w:ascii="Arial" w:eastAsia="Times New Roman" w:hAnsi="Arial" w:cs="Arial"/>
                <w:color w:val="000000"/>
                <w:sz w:val="16"/>
                <w:szCs w:val="16"/>
                <w:lang w:eastAsia="fr-FR"/>
              </w:rPr>
            </w:pPr>
            <w:r w:rsidRPr="00C515EA">
              <w:rPr>
                <w:rFonts w:ascii="Arial" w:eastAsia="Times New Roman" w:hAnsi="Arial" w:cs="Arial"/>
                <w:color w:val="000000"/>
                <w:sz w:val="16"/>
                <w:szCs w:val="16"/>
                <w:lang w:eastAsia="fr-FR"/>
              </w:rPr>
              <w:t>0.00 €</w:t>
            </w:r>
          </w:p>
        </w:tc>
        <w:tc>
          <w:tcPr>
            <w:tcW w:w="146" w:type="dxa"/>
            <w:vAlign w:val="center"/>
            <w:hideMark/>
          </w:tcPr>
          <w:p w14:paraId="7F994DE0"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39A2E204"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E6E6E6"/>
            <w:hideMark/>
          </w:tcPr>
          <w:p w14:paraId="36E968FF" w14:textId="77777777" w:rsidR="00EE1BDB" w:rsidRPr="00C515EA" w:rsidRDefault="00EE1BDB" w:rsidP="00EE1BDB">
            <w:pPr>
              <w:spacing w:after="0" w:line="240" w:lineRule="auto"/>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TOTAL D 23 : Immobilisations en cours</w:t>
            </w:r>
          </w:p>
        </w:tc>
        <w:tc>
          <w:tcPr>
            <w:tcW w:w="1475" w:type="dxa"/>
            <w:tcBorders>
              <w:top w:val="nil"/>
              <w:left w:val="nil"/>
              <w:bottom w:val="single" w:sz="4" w:space="0" w:color="auto"/>
              <w:right w:val="single" w:sz="4" w:space="0" w:color="auto"/>
            </w:tcBorders>
            <w:shd w:val="clear" w:color="000000" w:fill="E6E6E6"/>
            <w:noWrap/>
            <w:hideMark/>
          </w:tcPr>
          <w:p w14:paraId="336DCC6A"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38" w:type="dxa"/>
            <w:tcBorders>
              <w:top w:val="nil"/>
              <w:left w:val="nil"/>
              <w:bottom w:val="single" w:sz="4" w:space="0" w:color="auto"/>
              <w:right w:val="single" w:sz="4" w:space="0" w:color="auto"/>
            </w:tcBorders>
            <w:shd w:val="clear" w:color="000000" w:fill="E6E6E6"/>
            <w:noWrap/>
            <w:hideMark/>
          </w:tcPr>
          <w:p w14:paraId="1647C6D1"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60 000.00 €</w:t>
            </w:r>
          </w:p>
        </w:tc>
        <w:tc>
          <w:tcPr>
            <w:tcW w:w="1475" w:type="dxa"/>
            <w:tcBorders>
              <w:top w:val="nil"/>
              <w:left w:val="nil"/>
              <w:bottom w:val="single" w:sz="4" w:space="0" w:color="auto"/>
              <w:right w:val="single" w:sz="4" w:space="0" w:color="auto"/>
            </w:tcBorders>
            <w:shd w:val="clear" w:color="000000" w:fill="E6E6E6"/>
            <w:noWrap/>
            <w:hideMark/>
          </w:tcPr>
          <w:p w14:paraId="5AA2FE44"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E6E6E6"/>
            <w:noWrap/>
            <w:hideMark/>
          </w:tcPr>
          <w:p w14:paraId="3A015557"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0.00 €</w:t>
            </w:r>
          </w:p>
        </w:tc>
        <w:tc>
          <w:tcPr>
            <w:tcW w:w="146" w:type="dxa"/>
            <w:vAlign w:val="center"/>
            <w:hideMark/>
          </w:tcPr>
          <w:p w14:paraId="6033ADE4"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10C14EFA"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BEBEBE"/>
            <w:hideMark/>
          </w:tcPr>
          <w:p w14:paraId="38C5734B" w14:textId="77777777" w:rsidR="00EE1BDB" w:rsidRPr="00C515EA" w:rsidRDefault="00EE1BDB" w:rsidP="00EE1BDB">
            <w:pPr>
              <w:spacing w:after="0" w:line="240" w:lineRule="auto"/>
              <w:jc w:val="center"/>
              <w:rPr>
                <w:rFonts w:ascii="Arial" w:eastAsia="Times New Roman" w:hAnsi="Arial" w:cs="Arial"/>
                <w:b/>
                <w:bCs/>
                <w:color w:val="000000"/>
                <w:sz w:val="20"/>
                <w:szCs w:val="20"/>
                <w:lang w:eastAsia="fr-FR"/>
              </w:rPr>
            </w:pPr>
            <w:r w:rsidRPr="00C515EA">
              <w:rPr>
                <w:rFonts w:ascii="Arial" w:eastAsia="Times New Roman" w:hAnsi="Arial" w:cs="Arial"/>
                <w:b/>
                <w:bCs/>
                <w:color w:val="000000"/>
                <w:sz w:val="20"/>
                <w:szCs w:val="20"/>
                <w:lang w:eastAsia="fr-FR"/>
              </w:rPr>
              <w:t>Total INVESTISSEMENT</w:t>
            </w:r>
          </w:p>
        </w:tc>
        <w:tc>
          <w:tcPr>
            <w:tcW w:w="1475" w:type="dxa"/>
            <w:tcBorders>
              <w:top w:val="nil"/>
              <w:left w:val="nil"/>
              <w:bottom w:val="single" w:sz="4" w:space="0" w:color="auto"/>
              <w:right w:val="single" w:sz="4" w:space="0" w:color="auto"/>
            </w:tcBorders>
            <w:shd w:val="clear" w:color="000000" w:fill="BEBEBE"/>
            <w:noWrap/>
            <w:hideMark/>
          </w:tcPr>
          <w:p w14:paraId="09E4D4CC"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101 000.00 €</w:t>
            </w:r>
          </w:p>
        </w:tc>
        <w:tc>
          <w:tcPr>
            <w:tcW w:w="1438" w:type="dxa"/>
            <w:tcBorders>
              <w:top w:val="nil"/>
              <w:left w:val="nil"/>
              <w:bottom w:val="single" w:sz="4" w:space="0" w:color="auto"/>
              <w:right w:val="single" w:sz="4" w:space="0" w:color="auto"/>
            </w:tcBorders>
            <w:shd w:val="clear" w:color="000000" w:fill="BEBEBE"/>
            <w:noWrap/>
            <w:hideMark/>
          </w:tcPr>
          <w:p w14:paraId="2AC453B4"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123 984.00 €</w:t>
            </w:r>
          </w:p>
        </w:tc>
        <w:tc>
          <w:tcPr>
            <w:tcW w:w="1475" w:type="dxa"/>
            <w:tcBorders>
              <w:top w:val="nil"/>
              <w:left w:val="nil"/>
              <w:bottom w:val="single" w:sz="4" w:space="0" w:color="auto"/>
              <w:right w:val="single" w:sz="4" w:space="0" w:color="auto"/>
            </w:tcBorders>
            <w:shd w:val="clear" w:color="000000" w:fill="BEBEBE"/>
            <w:noWrap/>
            <w:hideMark/>
          </w:tcPr>
          <w:p w14:paraId="48CBDFB4"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27 500.00 €</w:t>
            </w:r>
          </w:p>
        </w:tc>
        <w:tc>
          <w:tcPr>
            <w:tcW w:w="1375" w:type="dxa"/>
            <w:tcBorders>
              <w:top w:val="nil"/>
              <w:left w:val="nil"/>
              <w:bottom w:val="single" w:sz="4" w:space="0" w:color="auto"/>
              <w:right w:val="single" w:sz="4" w:space="0" w:color="auto"/>
            </w:tcBorders>
            <w:shd w:val="clear" w:color="000000" w:fill="BEBEBE"/>
            <w:noWrap/>
            <w:hideMark/>
          </w:tcPr>
          <w:p w14:paraId="5051E8E3" w14:textId="77777777" w:rsidR="00EE1BDB" w:rsidRPr="00C515EA" w:rsidRDefault="00EE1BDB" w:rsidP="00EE1BDB">
            <w:pPr>
              <w:spacing w:after="0" w:line="240" w:lineRule="auto"/>
              <w:jc w:val="right"/>
              <w:rPr>
                <w:rFonts w:ascii="Arial" w:eastAsia="Times New Roman" w:hAnsi="Arial" w:cs="Arial"/>
                <w:b/>
                <w:bCs/>
                <w:color w:val="000000"/>
                <w:sz w:val="16"/>
                <w:szCs w:val="16"/>
                <w:lang w:eastAsia="fr-FR"/>
              </w:rPr>
            </w:pPr>
            <w:r w:rsidRPr="00C515EA">
              <w:rPr>
                <w:rFonts w:ascii="Arial" w:eastAsia="Times New Roman" w:hAnsi="Arial" w:cs="Arial"/>
                <w:b/>
                <w:bCs/>
                <w:color w:val="000000"/>
                <w:sz w:val="16"/>
                <w:szCs w:val="16"/>
                <w:lang w:eastAsia="fr-FR"/>
              </w:rPr>
              <w:t>50 484.00 €</w:t>
            </w:r>
          </w:p>
        </w:tc>
        <w:tc>
          <w:tcPr>
            <w:tcW w:w="146" w:type="dxa"/>
            <w:vAlign w:val="center"/>
            <w:hideMark/>
          </w:tcPr>
          <w:p w14:paraId="716026E7"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r w:rsidR="00EE1BDB" w:rsidRPr="00C515EA" w14:paraId="51C6B5B5" w14:textId="77777777" w:rsidTr="004E6C43">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62FF8564" w14:textId="77777777" w:rsidR="00EE1BDB" w:rsidRPr="00C515EA" w:rsidRDefault="00EE1BDB" w:rsidP="00EE1BDB">
            <w:pPr>
              <w:spacing w:after="0" w:line="240" w:lineRule="auto"/>
              <w:jc w:val="center"/>
              <w:rPr>
                <w:rFonts w:ascii="Arial" w:eastAsia="Times New Roman" w:hAnsi="Arial" w:cs="Arial"/>
                <w:b/>
                <w:bCs/>
                <w:color w:val="000000"/>
                <w:sz w:val="20"/>
                <w:szCs w:val="20"/>
                <w:lang w:eastAsia="fr-FR"/>
              </w:rPr>
            </w:pPr>
            <w:r w:rsidRPr="00C515EA">
              <w:rPr>
                <w:rFonts w:ascii="Arial" w:eastAsia="Times New Roman" w:hAnsi="Arial" w:cs="Arial"/>
                <w:b/>
                <w:bCs/>
                <w:color w:val="000000"/>
                <w:sz w:val="20"/>
                <w:szCs w:val="20"/>
                <w:lang w:eastAsia="fr-FR"/>
              </w:rPr>
              <w:t>Total Général</w:t>
            </w:r>
          </w:p>
        </w:tc>
        <w:tc>
          <w:tcPr>
            <w:tcW w:w="2913" w:type="dxa"/>
            <w:gridSpan w:val="2"/>
            <w:tcBorders>
              <w:top w:val="single" w:sz="4" w:space="0" w:color="auto"/>
              <w:left w:val="nil"/>
              <w:bottom w:val="single" w:sz="4" w:space="0" w:color="auto"/>
              <w:right w:val="single" w:sz="4" w:space="0" w:color="auto"/>
            </w:tcBorders>
            <w:shd w:val="clear" w:color="auto" w:fill="auto"/>
            <w:noWrap/>
            <w:hideMark/>
          </w:tcPr>
          <w:p w14:paraId="7FAD2C7C" w14:textId="77777777" w:rsidR="00EE1BDB" w:rsidRPr="00C515EA" w:rsidRDefault="00EE1BDB" w:rsidP="00EE1BDB">
            <w:pPr>
              <w:spacing w:after="0" w:line="240" w:lineRule="auto"/>
              <w:jc w:val="center"/>
              <w:rPr>
                <w:rFonts w:ascii="Arial" w:eastAsia="Times New Roman" w:hAnsi="Arial" w:cs="Arial"/>
                <w:b/>
                <w:bCs/>
                <w:color w:val="000000"/>
                <w:sz w:val="20"/>
                <w:szCs w:val="20"/>
                <w:lang w:eastAsia="fr-FR"/>
              </w:rPr>
            </w:pPr>
            <w:r w:rsidRPr="00C515EA">
              <w:rPr>
                <w:rFonts w:ascii="Arial" w:eastAsia="Times New Roman" w:hAnsi="Arial" w:cs="Arial"/>
                <w:b/>
                <w:bCs/>
                <w:color w:val="000000"/>
                <w:sz w:val="20"/>
                <w:szCs w:val="20"/>
                <w:lang w:eastAsia="fr-FR"/>
              </w:rPr>
              <w:t>22 984.00 €</w:t>
            </w:r>
          </w:p>
        </w:tc>
        <w:tc>
          <w:tcPr>
            <w:tcW w:w="2850" w:type="dxa"/>
            <w:gridSpan w:val="2"/>
            <w:tcBorders>
              <w:top w:val="single" w:sz="4" w:space="0" w:color="auto"/>
              <w:left w:val="nil"/>
              <w:bottom w:val="single" w:sz="4" w:space="0" w:color="auto"/>
              <w:right w:val="single" w:sz="4" w:space="0" w:color="auto"/>
            </w:tcBorders>
            <w:shd w:val="clear" w:color="auto" w:fill="auto"/>
            <w:noWrap/>
            <w:hideMark/>
          </w:tcPr>
          <w:p w14:paraId="3190851D" w14:textId="77777777" w:rsidR="00EE1BDB" w:rsidRPr="00C515EA" w:rsidRDefault="00EE1BDB" w:rsidP="00EE1BDB">
            <w:pPr>
              <w:spacing w:after="0" w:line="240" w:lineRule="auto"/>
              <w:jc w:val="center"/>
              <w:rPr>
                <w:rFonts w:ascii="Arial" w:eastAsia="Times New Roman" w:hAnsi="Arial" w:cs="Arial"/>
                <w:b/>
                <w:bCs/>
                <w:color w:val="000000"/>
                <w:sz w:val="20"/>
                <w:szCs w:val="20"/>
                <w:lang w:eastAsia="fr-FR"/>
              </w:rPr>
            </w:pPr>
            <w:r w:rsidRPr="00C515EA">
              <w:rPr>
                <w:rFonts w:ascii="Arial" w:eastAsia="Times New Roman" w:hAnsi="Arial" w:cs="Arial"/>
                <w:b/>
                <w:bCs/>
                <w:color w:val="000000"/>
                <w:sz w:val="20"/>
                <w:szCs w:val="20"/>
                <w:lang w:eastAsia="fr-FR"/>
              </w:rPr>
              <w:t>22 984.00 €</w:t>
            </w:r>
          </w:p>
        </w:tc>
        <w:tc>
          <w:tcPr>
            <w:tcW w:w="146" w:type="dxa"/>
            <w:vAlign w:val="center"/>
            <w:hideMark/>
          </w:tcPr>
          <w:p w14:paraId="104F6AF3" w14:textId="77777777" w:rsidR="00EE1BDB" w:rsidRPr="00C515EA" w:rsidRDefault="00EE1BDB" w:rsidP="00EE1BDB">
            <w:pPr>
              <w:spacing w:after="0" w:line="240" w:lineRule="auto"/>
              <w:rPr>
                <w:rFonts w:ascii="Times New Roman" w:eastAsia="Times New Roman" w:hAnsi="Times New Roman" w:cs="Times New Roman"/>
                <w:sz w:val="20"/>
                <w:szCs w:val="20"/>
                <w:lang w:eastAsia="fr-FR"/>
              </w:rPr>
            </w:pPr>
          </w:p>
        </w:tc>
      </w:tr>
    </w:tbl>
    <w:p w14:paraId="4F35BAE4" w14:textId="0F404C66" w:rsidR="00EE1BDB" w:rsidRDefault="00EE1BDB" w:rsidP="00EE1BDB">
      <w:pPr>
        <w:tabs>
          <w:tab w:val="center" w:pos="5670"/>
        </w:tabs>
        <w:autoSpaceDN w:val="0"/>
        <w:spacing w:after="0" w:line="240" w:lineRule="auto"/>
        <w:ind w:firstLine="6"/>
        <w:jc w:val="center"/>
        <w:rPr>
          <w:rFonts w:eastAsia="Times New Roman" w:cs="Times New Roman"/>
          <w:lang w:eastAsia="fr-FR"/>
        </w:rPr>
      </w:pPr>
    </w:p>
    <w:p w14:paraId="30BFACC3" w14:textId="77777777" w:rsidR="006B24FB" w:rsidRDefault="006B24FB" w:rsidP="00EE1BDB">
      <w:pPr>
        <w:tabs>
          <w:tab w:val="center" w:pos="5670"/>
        </w:tabs>
        <w:autoSpaceDN w:val="0"/>
        <w:spacing w:after="0" w:line="240" w:lineRule="auto"/>
        <w:ind w:firstLine="6"/>
        <w:jc w:val="center"/>
        <w:rPr>
          <w:rFonts w:eastAsia="Times New Roman" w:cs="Times New Roman"/>
          <w:lang w:eastAsia="fr-FR"/>
        </w:rPr>
      </w:pPr>
    </w:p>
    <w:p w14:paraId="30C2A340" w14:textId="241D798A" w:rsidR="006B24FB" w:rsidRDefault="006B24FB" w:rsidP="006B24FB">
      <w:pPr>
        <w:overflowPunct w:val="0"/>
        <w:autoSpaceDE w:val="0"/>
        <w:autoSpaceDN w:val="0"/>
        <w:adjustRightInd w:val="0"/>
        <w:spacing w:after="0" w:line="240" w:lineRule="auto"/>
        <w:ind w:right="284"/>
        <w:rPr>
          <w:b/>
          <w:bCs/>
          <w:sz w:val="24"/>
          <w:szCs w:val="24"/>
          <w:u w:val="single"/>
        </w:rPr>
      </w:pPr>
      <w:r w:rsidRPr="009A7070">
        <w:rPr>
          <w:b/>
          <w:bCs/>
          <w:sz w:val="24"/>
          <w:szCs w:val="24"/>
          <w:u w:val="single"/>
        </w:rPr>
        <w:t>Délibération 2022-0</w:t>
      </w:r>
      <w:r>
        <w:rPr>
          <w:b/>
          <w:bCs/>
          <w:sz w:val="24"/>
          <w:szCs w:val="24"/>
          <w:u w:val="single"/>
        </w:rPr>
        <w:t>56 : Décision modificative n°1 au budget eau et assainissement</w:t>
      </w:r>
    </w:p>
    <w:p w14:paraId="418EDA67" w14:textId="2C86FCDB" w:rsidR="00EE1BDB" w:rsidRDefault="00EE1BDB" w:rsidP="00EE1B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62B2E605" w14:textId="5959F639" w:rsidR="006B24FB" w:rsidRDefault="006B24FB" w:rsidP="006B24FB">
      <w:pPr>
        <w:tabs>
          <w:tab w:val="left" w:pos="5370"/>
        </w:tabs>
        <w:autoSpaceDN w:val="0"/>
        <w:spacing w:after="0" w:line="240" w:lineRule="auto"/>
        <w:jc w:val="both"/>
        <w:rPr>
          <w:rFonts w:eastAsia="Times New Roman" w:cstheme="minorHAnsi"/>
          <w:bCs/>
          <w:lang w:eastAsia="fr-FR"/>
        </w:rPr>
      </w:pPr>
      <w:r>
        <w:rPr>
          <w:rFonts w:eastAsia="Times New Roman" w:cstheme="minorHAnsi"/>
          <w:bCs/>
          <w:lang w:eastAsia="fr-FR"/>
        </w:rPr>
        <w:t>M. le Maire qui indique qu’une décision modificative doit être votée pour prendre en compte :</w:t>
      </w:r>
    </w:p>
    <w:p w14:paraId="042F3BBD" w14:textId="77777777" w:rsidR="006B24FB" w:rsidRDefault="006B24FB" w:rsidP="006B24FB">
      <w:pPr>
        <w:tabs>
          <w:tab w:val="left" w:pos="-1418"/>
        </w:tabs>
        <w:spacing w:line="288" w:lineRule="auto"/>
        <w:jc w:val="both"/>
        <w:rPr>
          <w:rFonts w:cstheme="minorHAnsi"/>
        </w:rPr>
      </w:pPr>
      <w:r w:rsidRPr="004E12DF">
        <w:rPr>
          <w:rFonts w:cstheme="minorHAnsi"/>
        </w:rPr>
        <w:t>En section de fonctionnement :</w:t>
      </w:r>
    </w:p>
    <w:p w14:paraId="2313870C" w14:textId="77777777" w:rsidR="006B24FB" w:rsidRPr="00A454B2" w:rsidRDefault="006B24FB" w:rsidP="006B24FB">
      <w:pPr>
        <w:tabs>
          <w:tab w:val="left" w:pos="-1418"/>
        </w:tabs>
        <w:spacing w:line="288" w:lineRule="auto"/>
        <w:jc w:val="both"/>
        <w:rPr>
          <w:rFonts w:cstheme="minorHAnsi"/>
        </w:rPr>
      </w:pPr>
      <w:r>
        <w:rPr>
          <w:rFonts w:cstheme="minorHAnsi"/>
        </w:rPr>
        <w:t>D</w:t>
      </w:r>
      <w:r w:rsidRPr="004E12DF">
        <w:rPr>
          <w:rFonts w:cstheme="minorHAnsi"/>
        </w:rPr>
        <w:t xml:space="preserve">es crédits supplémentaires doivent être inscrits </w:t>
      </w:r>
      <w:r>
        <w:rPr>
          <w:rFonts w:cstheme="minorHAnsi"/>
        </w:rPr>
        <w:t>au compte 6061 – Energie : + 60 000 €.</w:t>
      </w:r>
    </w:p>
    <w:p w14:paraId="3F30927A" w14:textId="77777777" w:rsidR="006B24FB" w:rsidRDefault="006B24FB" w:rsidP="006B24FB">
      <w:pPr>
        <w:tabs>
          <w:tab w:val="left" w:pos="-1418"/>
        </w:tabs>
        <w:spacing w:line="288" w:lineRule="auto"/>
        <w:jc w:val="both"/>
        <w:rPr>
          <w:rFonts w:cstheme="minorHAnsi"/>
        </w:rPr>
      </w:pPr>
      <w:r w:rsidRPr="001E0EB3">
        <w:rPr>
          <w:rFonts w:cstheme="minorHAnsi"/>
        </w:rPr>
        <w:t>Ces dépenses supplémentaires sont financées</w:t>
      </w:r>
      <w:r>
        <w:rPr>
          <w:rFonts w:cstheme="minorHAnsi"/>
        </w:rPr>
        <w:t xml:space="preserve"> par les crédits inscrits en Dépenses imprévues D-022 : - 30 000 € et une diminution du virement à la section d’investissement D-023 : - 30 000 €.</w:t>
      </w:r>
    </w:p>
    <w:p w14:paraId="45703839" w14:textId="77777777" w:rsidR="006B24FB" w:rsidRDefault="006B24FB" w:rsidP="006B24FB">
      <w:pPr>
        <w:jc w:val="both"/>
        <w:rPr>
          <w:rFonts w:cstheme="minorHAnsi"/>
        </w:rPr>
      </w:pPr>
      <w:r w:rsidRPr="004E12DF">
        <w:rPr>
          <w:rFonts w:cstheme="minorHAnsi"/>
        </w:rPr>
        <w:t>En section d’investissement :</w:t>
      </w:r>
    </w:p>
    <w:p w14:paraId="7D29BDBE" w14:textId="590C6C68" w:rsidR="006B24FB" w:rsidRDefault="006B24FB" w:rsidP="006B24FB">
      <w:pPr>
        <w:tabs>
          <w:tab w:val="left" w:pos="-1418"/>
        </w:tabs>
        <w:spacing w:line="288" w:lineRule="auto"/>
        <w:jc w:val="both"/>
        <w:rPr>
          <w:rFonts w:cstheme="minorHAnsi"/>
        </w:rPr>
      </w:pPr>
      <w:r>
        <w:rPr>
          <w:rFonts w:cstheme="minorHAnsi"/>
        </w:rPr>
        <w:t>Le virement de la section de fonctionnement R-021 étant diminué de : - 30 000 € ; les crédits inscrits sur les opérations 402 et 502 Divers travaux AEP et Assainissement constituant des réserves sont diminués de : - 30 000 € pour assurer l’équilibre de la section.</w:t>
      </w:r>
    </w:p>
    <w:p w14:paraId="57EE3EBE" w14:textId="77777777" w:rsidR="006B24FB" w:rsidRDefault="006B24FB" w:rsidP="006B24FB">
      <w:pPr>
        <w:spacing w:after="0" w:line="240" w:lineRule="auto"/>
        <w:rPr>
          <w:rFonts w:eastAsia="Times New Roman" w:cstheme="minorHAnsi"/>
          <w:b/>
          <w:bCs/>
          <w:i/>
          <w:iCs/>
          <w:u w:val="single"/>
          <w:lang w:eastAsia="fr-FR"/>
        </w:rPr>
      </w:pPr>
      <w:r w:rsidRPr="00282BF3">
        <w:rPr>
          <w:rFonts w:eastAsia="Times New Roman" w:cstheme="minorHAnsi"/>
          <w:b/>
          <w:bCs/>
          <w:i/>
          <w:iCs/>
          <w:u w:val="single"/>
          <w:lang w:eastAsia="fr-FR"/>
        </w:rPr>
        <w:t>En séance  :</w:t>
      </w:r>
    </w:p>
    <w:p w14:paraId="69E9E2E7" w14:textId="77777777" w:rsidR="006B24FB" w:rsidRDefault="006B24FB" w:rsidP="006B24FB">
      <w:pPr>
        <w:spacing w:after="0" w:line="240" w:lineRule="auto"/>
        <w:rPr>
          <w:rFonts w:eastAsia="Times New Roman" w:cstheme="minorHAnsi"/>
          <w:b/>
          <w:bCs/>
          <w:i/>
          <w:iCs/>
          <w:u w:val="single"/>
          <w:lang w:eastAsia="fr-FR"/>
        </w:rPr>
      </w:pPr>
    </w:p>
    <w:p w14:paraId="4CB296A0" w14:textId="77777777" w:rsidR="006B24FB" w:rsidRDefault="006B24FB" w:rsidP="006B24FB">
      <w:pPr>
        <w:spacing w:after="0" w:line="240" w:lineRule="auto"/>
        <w:ind w:left="360"/>
        <w:rPr>
          <w:rFonts w:eastAsia="Times New Roman" w:cstheme="minorHAnsi"/>
          <w:lang w:eastAsia="fr-FR"/>
        </w:rPr>
      </w:pPr>
      <w:r w:rsidRPr="008B6D71">
        <w:rPr>
          <w:rFonts w:ascii="Calibri" w:hAnsi="Calibri" w:cs="Calibri"/>
          <w:b/>
          <w:bCs/>
          <w:color w:val="000000"/>
          <w:sz w:val="20"/>
          <w:szCs w:val="20"/>
          <w:u w:val="single"/>
        </w:rPr>
        <w:t xml:space="preserve">Résultat du vote : </w:t>
      </w:r>
    </w:p>
    <w:p w14:paraId="7A4968BD" w14:textId="77777777" w:rsidR="006B24FB" w:rsidRPr="008B6D71" w:rsidRDefault="006B24FB" w:rsidP="006B24FB">
      <w:pPr>
        <w:pStyle w:val="Paragraphedeliste"/>
        <w:numPr>
          <w:ilvl w:val="0"/>
          <w:numId w:val="8"/>
        </w:numPr>
        <w:spacing w:after="0" w:line="240" w:lineRule="auto"/>
        <w:rPr>
          <w:rFonts w:eastAsia="Times New Roman" w:cstheme="minorHAnsi"/>
          <w:lang w:eastAsia="fr-FR"/>
        </w:rPr>
      </w:pPr>
      <w:r w:rsidRPr="008B6D71">
        <w:rPr>
          <w:rFonts w:ascii="Calibri" w:hAnsi="Calibri" w:cs="Calibri"/>
          <w:b/>
          <w:bCs/>
          <w:color w:val="000000"/>
          <w:sz w:val="20"/>
          <w:szCs w:val="20"/>
          <w:u w:val="single"/>
        </w:rPr>
        <w:t>Votants : 18</w:t>
      </w:r>
    </w:p>
    <w:p w14:paraId="6D441B16" w14:textId="141A0E2E" w:rsidR="006B24FB" w:rsidRDefault="006B24FB" w:rsidP="006B24FB">
      <w:pPr>
        <w:pStyle w:val="Paragraphedeliste"/>
        <w:numPr>
          <w:ilvl w:val="0"/>
          <w:numId w:val="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sidRPr="008B6D71">
        <w:rPr>
          <w:rFonts w:ascii="Calibri" w:hAnsi="Calibri" w:cs="Calibri"/>
          <w:b/>
          <w:bCs/>
          <w:color w:val="000000"/>
          <w:sz w:val="20"/>
          <w:szCs w:val="20"/>
          <w:u w:val="single"/>
        </w:rPr>
        <w:t xml:space="preserve">Pour  : </w:t>
      </w:r>
      <w:r>
        <w:rPr>
          <w:rFonts w:ascii="Calibri" w:hAnsi="Calibri" w:cs="Calibri"/>
          <w:b/>
          <w:bCs/>
          <w:color w:val="000000"/>
          <w:sz w:val="20"/>
          <w:szCs w:val="20"/>
          <w:u w:val="single"/>
        </w:rPr>
        <w:t>18</w:t>
      </w:r>
    </w:p>
    <w:p w14:paraId="45611676" w14:textId="4C43FB27" w:rsidR="006B24FB" w:rsidRDefault="006B24FB" w:rsidP="006B24FB">
      <w:pPr>
        <w:jc w:val="both"/>
        <w:rPr>
          <w:rFonts w:eastAsia="Times New Roman" w:cstheme="minorHAnsi"/>
          <w:b/>
          <w:bCs/>
          <w:lang w:eastAsia="fr-FR"/>
        </w:rPr>
      </w:pPr>
    </w:p>
    <w:tbl>
      <w:tblPr>
        <w:tblW w:w="9214" w:type="dxa"/>
        <w:tblCellMar>
          <w:left w:w="70" w:type="dxa"/>
          <w:right w:w="70" w:type="dxa"/>
        </w:tblCellMar>
        <w:tblLook w:val="04A0" w:firstRow="1" w:lastRow="0" w:firstColumn="1" w:lastColumn="0" w:noHBand="0" w:noVBand="1"/>
      </w:tblPr>
      <w:tblGrid>
        <w:gridCol w:w="3823"/>
        <w:gridCol w:w="1296"/>
        <w:gridCol w:w="1375"/>
        <w:gridCol w:w="1157"/>
        <w:gridCol w:w="1417"/>
        <w:gridCol w:w="146"/>
      </w:tblGrid>
      <w:tr w:rsidR="006B24FB" w:rsidRPr="006F57C3" w14:paraId="239B2186" w14:textId="77777777" w:rsidTr="004E6C43">
        <w:trPr>
          <w:gridAfter w:val="1"/>
          <w:wAfter w:w="146" w:type="dxa"/>
          <w:trHeight w:val="300"/>
        </w:trPr>
        <w:tc>
          <w:tcPr>
            <w:tcW w:w="3823"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79132"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Désignation</w:t>
            </w:r>
          </w:p>
        </w:tc>
        <w:tc>
          <w:tcPr>
            <w:tcW w:w="2671" w:type="dxa"/>
            <w:gridSpan w:val="2"/>
            <w:tcBorders>
              <w:top w:val="single" w:sz="4" w:space="0" w:color="auto"/>
              <w:left w:val="nil"/>
              <w:bottom w:val="single" w:sz="4" w:space="0" w:color="auto"/>
              <w:right w:val="single" w:sz="4" w:space="0" w:color="auto"/>
            </w:tcBorders>
            <w:shd w:val="clear" w:color="auto" w:fill="auto"/>
            <w:hideMark/>
          </w:tcPr>
          <w:p w14:paraId="0F7A0D53"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Dépenses</w:t>
            </w:r>
          </w:p>
        </w:tc>
        <w:tc>
          <w:tcPr>
            <w:tcW w:w="2574" w:type="dxa"/>
            <w:gridSpan w:val="2"/>
            <w:tcBorders>
              <w:top w:val="single" w:sz="4" w:space="0" w:color="auto"/>
              <w:left w:val="nil"/>
              <w:bottom w:val="single" w:sz="4" w:space="0" w:color="auto"/>
              <w:right w:val="single" w:sz="4" w:space="0" w:color="auto"/>
            </w:tcBorders>
            <w:shd w:val="clear" w:color="auto" w:fill="auto"/>
            <w:hideMark/>
          </w:tcPr>
          <w:p w14:paraId="585DDAAE"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Recettes</w:t>
            </w:r>
          </w:p>
        </w:tc>
      </w:tr>
      <w:tr w:rsidR="006B24FB" w:rsidRPr="006F57C3" w14:paraId="78E7CF80" w14:textId="77777777" w:rsidTr="004E6C43">
        <w:trPr>
          <w:gridAfter w:val="1"/>
          <w:wAfter w:w="146" w:type="dxa"/>
          <w:trHeight w:val="450"/>
        </w:trPr>
        <w:tc>
          <w:tcPr>
            <w:tcW w:w="3823" w:type="dxa"/>
            <w:vMerge/>
            <w:tcBorders>
              <w:top w:val="single" w:sz="4" w:space="0" w:color="auto"/>
              <w:left w:val="single" w:sz="4" w:space="0" w:color="auto"/>
              <w:bottom w:val="single" w:sz="4" w:space="0" w:color="000000"/>
              <w:right w:val="single" w:sz="4" w:space="0" w:color="000000"/>
            </w:tcBorders>
            <w:vAlign w:val="center"/>
            <w:hideMark/>
          </w:tcPr>
          <w:p w14:paraId="1161E321" w14:textId="77777777" w:rsidR="006B24FB" w:rsidRPr="006F57C3" w:rsidRDefault="006B24FB" w:rsidP="006B24FB">
            <w:pPr>
              <w:spacing w:after="0" w:line="240" w:lineRule="auto"/>
              <w:rPr>
                <w:rFonts w:ascii="Arial" w:eastAsia="Times New Roman" w:hAnsi="Arial" w:cs="Arial"/>
                <w:color w:val="000000"/>
                <w:sz w:val="20"/>
                <w:szCs w:val="20"/>
                <w:lang w:eastAsia="fr-FR"/>
              </w:rPr>
            </w:pPr>
          </w:p>
        </w:tc>
        <w:tc>
          <w:tcPr>
            <w:tcW w:w="1296" w:type="dxa"/>
            <w:vMerge w:val="restart"/>
            <w:tcBorders>
              <w:top w:val="nil"/>
              <w:left w:val="single" w:sz="4" w:space="0" w:color="auto"/>
              <w:bottom w:val="single" w:sz="4" w:space="0" w:color="auto"/>
              <w:right w:val="single" w:sz="4" w:space="0" w:color="auto"/>
            </w:tcBorders>
            <w:shd w:val="clear" w:color="auto" w:fill="auto"/>
            <w:hideMark/>
          </w:tcPr>
          <w:p w14:paraId="73532D78"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Diminution de crédits</w:t>
            </w:r>
          </w:p>
        </w:tc>
        <w:tc>
          <w:tcPr>
            <w:tcW w:w="1375" w:type="dxa"/>
            <w:vMerge w:val="restart"/>
            <w:tcBorders>
              <w:top w:val="nil"/>
              <w:left w:val="single" w:sz="4" w:space="0" w:color="auto"/>
              <w:bottom w:val="single" w:sz="4" w:space="0" w:color="auto"/>
              <w:right w:val="single" w:sz="4" w:space="0" w:color="auto"/>
            </w:tcBorders>
            <w:shd w:val="clear" w:color="auto" w:fill="auto"/>
            <w:hideMark/>
          </w:tcPr>
          <w:p w14:paraId="5904558B"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Augmentation de crédits</w:t>
            </w:r>
          </w:p>
        </w:tc>
        <w:tc>
          <w:tcPr>
            <w:tcW w:w="1157" w:type="dxa"/>
            <w:vMerge w:val="restart"/>
            <w:tcBorders>
              <w:top w:val="nil"/>
              <w:left w:val="single" w:sz="4" w:space="0" w:color="auto"/>
              <w:bottom w:val="single" w:sz="4" w:space="0" w:color="auto"/>
              <w:right w:val="single" w:sz="4" w:space="0" w:color="auto"/>
            </w:tcBorders>
            <w:shd w:val="clear" w:color="auto" w:fill="auto"/>
            <w:hideMark/>
          </w:tcPr>
          <w:p w14:paraId="1652A691"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Diminution de crédits</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7BCCBFD2"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Augmentation de crédits</w:t>
            </w:r>
          </w:p>
        </w:tc>
      </w:tr>
      <w:tr w:rsidR="006B24FB" w:rsidRPr="006F57C3" w14:paraId="1F00D77A" w14:textId="77777777" w:rsidTr="004E6C43">
        <w:trPr>
          <w:trHeight w:val="300"/>
        </w:trPr>
        <w:tc>
          <w:tcPr>
            <w:tcW w:w="3823" w:type="dxa"/>
            <w:vMerge/>
            <w:tcBorders>
              <w:top w:val="single" w:sz="4" w:space="0" w:color="auto"/>
              <w:left w:val="single" w:sz="4" w:space="0" w:color="auto"/>
              <w:bottom w:val="single" w:sz="4" w:space="0" w:color="000000"/>
              <w:right w:val="single" w:sz="4" w:space="0" w:color="000000"/>
            </w:tcBorders>
            <w:vAlign w:val="center"/>
            <w:hideMark/>
          </w:tcPr>
          <w:p w14:paraId="70105736" w14:textId="77777777" w:rsidR="006B24FB" w:rsidRPr="006F57C3" w:rsidRDefault="006B24FB" w:rsidP="006B24FB">
            <w:pPr>
              <w:spacing w:after="0" w:line="240" w:lineRule="auto"/>
              <w:rPr>
                <w:rFonts w:ascii="Arial" w:eastAsia="Times New Roman" w:hAnsi="Arial" w:cs="Arial"/>
                <w:color w:val="000000"/>
                <w:sz w:val="20"/>
                <w:szCs w:val="20"/>
                <w:lang w:eastAsia="fr-FR"/>
              </w:rPr>
            </w:pPr>
          </w:p>
        </w:tc>
        <w:tc>
          <w:tcPr>
            <w:tcW w:w="1296" w:type="dxa"/>
            <w:vMerge/>
            <w:tcBorders>
              <w:top w:val="nil"/>
              <w:left w:val="single" w:sz="4" w:space="0" w:color="auto"/>
              <w:bottom w:val="single" w:sz="4" w:space="0" w:color="auto"/>
              <w:right w:val="single" w:sz="4" w:space="0" w:color="auto"/>
            </w:tcBorders>
            <w:vAlign w:val="center"/>
            <w:hideMark/>
          </w:tcPr>
          <w:p w14:paraId="3DEE9A3E" w14:textId="77777777" w:rsidR="006B24FB" w:rsidRPr="006F57C3" w:rsidRDefault="006B24FB" w:rsidP="006B24FB">
            <w:pPr>
              <w:spacing w:after="0" w:line="240" w:lineRule="auto"/>
              <w:rPr>
                <w:rFonts w:ascii="Arial" w:eastAsia="Times New Roman" w:hAnsi="Arial" w:cs="Arial"/>
                <w:color w:val="000000"/>
                <w:sz w:val="20"/>
                <w:szCs w:val="20"/>
                <w:lang w:eastAsia="fr-FR"/>
              </w:rPr>
            </w:pPr>
          </w:p>
        </w:tc>
        <w:tc>
          <w:tcPr>
            <w:tcW w:w="1375" w:type="dxa"/>
            <w:vMerge/>
            <w:tcBorders>
              <w:top w:val="nil"/>
              <w:left w:val="single" w:sz="4" w:space="0" w:color="auto"/>
              <w:bottom w:val="single" w:sz="4" w:space="0" w:color="auto"/>
              <w:right w:val="single" w:sz="4" w:space="0" w:color="auto"/>
            </w:tcBorders>
            <w:vAlign w:val="center"/>
            <w:hideMark/>
          </w:tcPr>
          <w:p w14:paraId="05A01E75" w14:textId="77777777" w:rsidR="006B24FB" w:rsidRPr="006F57C3" w:rsidRDefault="006B24FB" w:rsidP="006B24FB">
            <w:pPr>
              <w:spacing w:after="0" w:line="240" w:lineRule="auto"/>
              <w:rPr>
                <w:rFonts w:ascii="Arial" w:eastAsia="Times New Roman" w:hAnsi="Arial" w:cs="Arial"/>
                <w:color w:val="000000"/>
                <w:sz w:val="20"/>
                <w:szCs w:val="20"/>
                <w:lang w:eastAsia="fr-FR"/>
              </w:rPr>
            </w:pPr>
          </w:p>
        </w:tc>
        <w:tc>
          <w:tcPr>
            <w:tcW w:w="1157" w:type="dxa"/>
            <w:vMerge/>
            <w:tcBorders>
              <w:top w:val="nil"/>
              <w:left w:val="single" w:sz="4" w:space="0" w:color="auto"/>
              <w:bottom w:val="single" w:sz="4" w:space="0" w:color="auto"/>
              <w:right w:val="single" w:sz="4" w:space="0" w:color="auto"/>
            </w:tcBorders>
            <w:vAlign w:val="center"/>
            <w:hideMark/>
          </w:tcPr>
          <w:p w14:paraId="6ABD317D" w14:textId="77777777" w:rsidR="006B24FB" w:rsidRPr="006F57C3" w:rsidRDefault="006B24FB" w:rsidP="006B24FB">
            <w:pPr>
              <w:spacing w:after="0" w:line="240" w:lineRule="auto"/>
              <w:rPr>
                <w:rFonts w:ascii="Arial" w:eastAsia="Times New Roman" w:hAnsi="Arial" w:cs="Arial"/>
                <w:color w:val="000000"/>
                <w:sz w:val="20"/>
                <w:szCs w:val="20"/>
                <w:lang w:eastAsia="fr-FR"/>
              </w:rPr>
            </w:pPr>
          </w:p>
        </w:tc>
        <w:tc>
          <w:tcPr>
            <w:tcW w:w="1417" w:type="dxa"/>
            <w:vMerge/>
            <w:tcBorders>
              <w:top w:val="nil"/>
              <w:left w:val="single" w:sz="4" w:space="0" w:color="auto"/>
              <w:bottom w:val="single" w:sz="4" w:space="0" w:color="000000"/>
              <w:right w:val="single" w:sz="4" w:space="0" w:color="auto"/>
            </w:tcBorders>
            <w:vAlign w:val="center"/>
            <w:hideMark/>
          </w:tcPr>
          <w:p w14:paraId="77207115" w14:textId="77777777" w:rsidR="006B24FB" w:rsidRPr="006F57C3" w:rsidRDefault="006B24FB" w:rsidP="006B24FB">
            <w:pPr>
              <w:spacing w:after="0" w:line="240" w:lineRule="auto"/>
              <w:rPr>
                <w:rFonts w:ascii="Arial" w:eastAsia="Times New Roman" w:hAnsi="Arial" w:cs="Arial"/>
                <w:color w:val="000000"/>
                <w:sz w:val="20"/>
                <w:szCs w:val="20"/>
                <w:lang w:eastAsia="fr-FR"/>
              </w:rPr>
            </w:pPr>
          </w:p>
        </w:tc>
        <w:tc>
          <w:tcPr>
            <w:tcW w:w="146" w:type="dxa"/>
            <w:tcBorders>
              <w:top w:val="nil"/>
              <w:left w:val="nil"/>
              <w:bottom w:val="nil"/>
              <w:right w:val="nil"/>
            </w:tcBorders>
            <w:shd w:val="clear" w:color="auto" w:fill="auto"/>
            <w:noWrap/>
            <w:hideMark/>
          </w:tcPr>
          <w:p w14:paraId="329F2951" w14:textId="77777777" w:rsidR="006B24FB" w:rsidRPr="006F57C3" w:rsidRDefault="006B24FB" w:rsidP="006B24FB">
            <w:pPr>
              <w:spacing w:after="0" w:line="240" w:lineRule="auto"/>
              <w:jc w:val="center"/>
              <w:rPr>
                <w:rFonts w:ascii="Arial" w:eastAsia="Times New Roman" w:hAnsi="Arial" w:cs="Arial"/>
                <w:color w:val="000000"/>
                <w:sz w:val="20"/>
                <w:szCs w:val="20"/>
                <w:lang w:eastAsia="fr-FR"/>
              </w:rPr>
            </w:pPr>
          </w:p>
        </w:tc>
      </w:tr>
      <w:tr w:rsidR="006B24FB" w:rsidRPr="006F57C3" w14:paraId="70380584"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BEBEBE"/>
            <w:hideMark/>
          </w:tcPr>
          <w:p w14:paraId="7E572EFF" w14:textId="77777777" w:rsidR="006B24FB" w:rsidRPr="006F57C3" w:rsidRDefault="006B24FB" w:rsidP="006B24FB">
            <w:pPr>
              <w:spacing w:after="0" w:line="240" w:lineRule="auto"/>
              <w:jc w:val="center"/>
              <w:rPr>
                <w:rFonts w:ascii="Arial" w:eastAsia="Times New Roman" w:hAnsi="Arial" w:cs="Arial"/>
                <w:b/>
                <w:bCs/>
                <w:color w:val="000000"/>
                <w:sz w:val="20"/>
                <w:szCs w:val="20"/>
                <w:lang w:eastAsia="fr-FR"/>
              </w:rPr>
            </w:pPr>
            <w:r w:rsidRPr="006F57C3">
              <w:rPr>
                <w:rFonts w:ascii="Arial" w:eastAsia="Times New Roman" w:hAnsi="Arial" w:cs="Arial"/>
                <w:b/>
                <w:bCs/>
                <w:color w:val="000000"/>
                <w:sz w:val="20"/>
                <w:szCs w:val="20"/>
                <w:lang w:eastAsia="fr-FR"/>
              </w:rPr>
              <w:t>FONCTIONNEMENT</w:t>
            </w:r>
          </w:p>
        </w:tc>
        <w:tc>
          <w:tcPr>
            <w:tcW w:w="1296" w:type="dxa"/>
            <w:tcBorders>
              <w:top w:val="nil"/>
              <w:left w:val="nil"/>
              <w:bottom w:val="single" w:sz="4" w:space="0" w:color="auto"/>
              <w:right w:val="single" w:sz="4" w:space="0" w:color="auto"/>
            </w:tcBorders>
            <w:shd w:val="clear" w:color="000000" w:fill="BEBEBE"/>
            <w:noWrap/>
            <w:hideMark/>
          </w:tcPr>
          <w:p w14:paraId="71B2D802"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375" w:type="dxa"/>
            <w:tcBorders>
              <w:top w:val="nil"/>
              <w:left w:val="nil"/>
              <w:bottom w:val="single" w:sz="4" w:space="0" w:color="auto"/>
              <w:right w:val="single" w:sz="4" w:space="0" w:color="auto"/>
            </w:tcBorders>
            <w:shd w:val="clear" w:color="000000" w:fill="BEBEBE"/>
            <w:noWrap/>
            <w:hideMark/>
          </w:tcPr>
          <w:p w14:paraId="7515A9CD"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157" w:type="dxa"/>
            <w:tcBorders>
              <w:top w:val="nil"/>
              <w:left w:val="nil"/>
              <w:bottom w:val="single" w:sz="4" w:space="0" w:color="auto"/>
              <w:right w:val="single" w:sz="4" w:space="0" w:color="auto"/>
            </w:tcBorders>
            <w:shd w:val="clear" w:color="000000" w:fill="BEBEBE"/>
            <w:noWrap/>
            <w:hideMark/>
          </w:tcPr>
          <w:p w14:paraId="5B201F06"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417" w:type="dxa"/>
            <w:tcBorders>
              <w:top w:val="nil"/>
              <w:left w:val="nil"/>
              <w:bottom w:val="single" w:sz="4" w:space="0" w:color="auto"/>
              <w:right w:val="single" w:sz="4" w:space="0" w:color="auto"/>
            </w:tcBorders>
            <w:shd w:val="clear" w:color="000000" w:fill="BEBEBE"/>
            <w:noWrap/>
            <w:hideMark/>
          </w:tcPr>
          <w:p w14:paraId="7A530543"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46" w:type="dxa"/>
            <w:vAlign w:val="center"/>
            <w:hideMark/>
          </w:tcPr>
          <w:p w14:paraId="5DFDE49B"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78F74230" w14:textId="77777777" w:rsidTr="004E6C43">
        <w:trPr>
          <w:trHeight w:val="529"/>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303898C8" w14:textId="77777777" w:rsidR="006B24FB" w:rsidRPr="006F57C3" w:rsidRDefault="006B24FB" w:rsidP="006B24FB">
            <w:pPr>
              <w:spacing w:after="0" w:line="240" w:lineRule="auto"/>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D-6061 : Fournitures non stockables (eau, énergie..)</w:t>
            </w:r>
          </w:p>
        </w:tc>
        <w:tc>
          <w:tcPr>
            <w:tcW w:w="1296" w:type="dxa"/>
            <w:tcBorders>
              <w:top w:val="nil"/>
              <w:left w:val="nil"/>
              <w:bottom w:val="single" w:sz="4" w:space="0" w:color="auto"/>
              <w:right w:val="single" w:sz="4" w:space="0" w:color="auto"/>
            </w:tcBorders>
            <w:shd w:val="clear" w:color="auto" w:fill="auto"/>
            <w:noWrap/>
            <w:hideMark/>
          </w:tcPr>
          <w:p w14:paraId="064A0601"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60D50391"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60 000.00 €</w:t>
            </w:r>
          </w:p>
        </w:tc>
        <w:tc>
          <w:tcPr>
            <w:tcW w:w="1157" w:type="dxa"/>
            <w:tcBorders>
              <w:top w:val="nil"/>
              <w:left w:val="nil"/>
              <w:bottom w:val="single" w:sz="4" w:space="0" w:color="auto"/>
              <w:right w:val="single" w:sz="4" w:space="0" w:color="auto"/>
            </w:tcBorders>
            <w:shd w:val="clear" w:color="auto" w:fill="auto"/>
            <w:noWrap/>
            <w:hideMark/>
          </w:tcPr>
          <w:p w14:paraId="66F6BC26"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17" w:type="dxa"/>
            <w:tcBorders>
              <w:top w:val="nil"/>
              <w:left w:val="nil"/>
              <w:bottom w:val="single" w:sz="4" w:space="0" w:color="auto"/>
              <w:right w:val="single" w:sz="4" w:space="0" w:color="auto"/>
            </w:tcBorders>
            <w:shd w:val="clear" w:color="auto" w:fill="auto"/>
            <w:noWrap/>
            <w:hideMark/>
          </w:tcPr>
          <w:p w14:paraId="229CDBEB"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6" w:type="dxa"/>
            <w:vAlign w:val="center"/>
            <w:hideMark/>
          </w:tcPr>
          <w:p w14:paraId="76AD7F3D"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2C14E28F"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E6E6E6"/>
            <w:hideMark/>
          </w:tcPr>
          <w:p w14:paraId="40B33588" w14:textId="77777777" w:rsidR="006B24FB" w:rsidRPr="006F57C3" w:rsidRDefault="006B24FB" w:rsidP="006B24FB">
            <w:pPr>
              <w:spacing w:after="0" w:line="240" w:lineRule="auto"/>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TOTAL D 011 : Charges à caractère général</w:t>
            </w:r>
          </w:p>
        </w:tc>
        <w:tc>
          <w:tcPr>
            <w:tcW w:w="1296" w:type="dxa"/>
            <w:tcBorders>
              <w:top w:val="nil"/>
              <w:left w:val="nil"/>
              <w:bottom w:val="single" w:sz="4" w:space="0" w:color="auto"/>
              <w:right w:val="single" w:sz="4" w:space="0" w:color="auto"/>
            </w:tcBorders>
            <w:shd w:val="clear" w:color="000000" w:fill="E6E6E6"/>
            <w:noWrap/>
            <w:hideMark/>
          </w:tcPr>
          <w:p w14:paraId="36197341"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E6E6E6"/>
            <w:noWrap/>
            <w:hideMark/>
          </w:tcPr>
          <w:p w14:paraId="09675E15"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60 000.00 €</w:t>
            </w:r>
          </w:p>
        </w:tc>
        <w:tc>
          <w:tcPr>
            <w:tcW w:w="1157" w:type="dxa"/>
            <w:tcBorders>
              <w:top w:val="nil"/>
              <w:left w:val="nil"/>
              <w:bottom w:val="single" w:sz="4" w:space="0" w:color="auto"/>
              <w:right w:val="single" w:sz="4" w:space="0" w:color="auto"/>
            </w:tcBorders>
            <w:shd w:val="clear" w:color="000000" w:fill="E6E6E6"/>
            <w:noWrap/>
            <w:hideMark/>
          </w:tcPr>
          <w:p w14:paraId="5D90FA75"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17" w:type="dxa"/>
            <w:tcBorders>
              <w:top w:val="nil"/>
              <w:left w:val="nil"/>
              <w:bottom w:val="single" w:sz="4" w:space="0" w:color="auto"/>
              <w:right w:val="single" w:sz="4" w:space="0" w:color="auto"/>
            </w:tcBorders>
            <w:shd w:val="clear" w:color="000000" w:fill="E6E6E6"/>
            <w:noWrap/>
            <w:hideMark/>
          </w:tcPr>
          <w:p w14:paraId="1DE54880"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6" w:type="dxa"/>
            <w:tcBorders>
              <w:bottom w:val="single" w:sz="4" w:space="0" w:color="auto"/>
            </w:tcBorders>
            <w:vAlign w:val="center"/>
            <w:hideMark/>
          </w:tcPr>
          <w:p w14:paraId="001B22DB"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286E9A12"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529B4D5B" w14:textId="77777777" w:rsidR="006B24FB" w:rsidRPr="006F57C3" w:rsidRDefault="006B24FB" w:rsidP="006B24FB">
            <w:pPr>
              <w:spacing w:after="0" w:line="240" w:lineRule="auto"/>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D-022 : Dépenses imprévues (exploitation)</w:t>
            </w:r>
          </w:p>
        </w:tc>
        <w:tc>
          <w:tcPr>
            <w:tcW w:w="1296" w:type="dxa"/>
            <w:tcBorders>
              <w:top w:val="single" w:sz="4" w:space="0" w:color="auto"/>
              <w:left w:val="nil"/>
              <w:bottom w:val="single" w:sz="4" w:space="0" w:color="auto"/>
              <w:right w:val="single" w:sz="4" w:space="0" w:color="auto"/>
            </w:tcBorders>
            <w:shd w:val="clear" w:color="auto" w:fill="auto"/>
            <w:noWrap/>
            <w:hideMark/>
          </w:tcPr>
          <w:p w14:paraId="2AF379CC"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30 000.00 €</w:t>
            </w:r>
          </w:p>
        </w:tc>
        <w:tc>
          <w:tcPr>
            <w:tcW w:w="1375" w:type="dxa"/>
            <w:tcBorders>
              <w:top w:val="single" w:sz="4" w:space="0" w:color="auto"/>
              <w:left w:val="nil"/>
              <w:bottom w:val="single" w:sz="4" w:space="0" w:color="auto"/>
              <w:right w:val="single" w:sz="4" w:space="0" w:color="auto"/>
            </w:tcBorders>
            <w:shd w:val="clear" w:color="auto" w:fill="auto"/>
            <w:noWrap/>
            <w:hideMark/>
          </w:tcPr>
          <w:p w14:paraId="59944380"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157" w:type="dxa"/>
            <w:tcBorders>
              <w:top w:val="single" w:sz="4" w:space="0" w:color="auto"/>
              <w:left w:val="nil"/>
              <w:bottom w:val="single" w:sz="4" w:space="0" w:color="auto"/>
              <w:right w:val="single" w:sz="4" w:space="0" w:color="auto"/>
            </w:tcBorders>
            <w:shd w:val="clear" w:color="auto" w:fill="auto"/>
            <w:noWrap/>
            <w:hideMark/>
          </w:tcPr>
          <w:p w14:paraId="27EE6EC7"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17" w:type="dxa"/>
            <w:tcBorders>
              <w:top w:val="single" w:sz="4" w:space="0" w:color="auto"/>
              <w:left w:val="nil"/>
              <w:bottom w:val="single" w:sz="4" w:space="0" w:color="auto"/>
              <w:right w:val="single" w:sz="4" w:space="0" w:color="auto"/>
            </w:tcBorders>
            <w:shd w:val="clear" w:color="auto" w:fill="auto"/>
            <w:noWrap/>
            <w:hideMark/>
          </w:tcPr>
          <w:p w14:paraId="011C83A4"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6" w:type="dxa"/>
            <w:tcBorders>
              <w:top w:val="single" w:sz="4" w:space="0" w:color="auto"/>
            </w:tcBorders>
            <w:vAlign w:val="center"/>
            <w:hideMark/>
          </w:tcPr>
          <w:p w14:paraId="3DF2D8A9"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6948716A"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E6E6E6"/>
            <w:hideMark/>
          </w:tcPr>
          <w:p w14:paraId="36197F34" w14:textId="77777777" w:rsidR="006B24FB" w:rsidRPr="006F57C3" w:rsidRDefault="006B24FB" w:rsidP="006B24FB">
            <w:pPr>
              <w:spacing w:after="0" w:line="240" w:lineRule="auto"/>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TOTAL D 022 : Dépenses imprévues (exploitation)</w:t>
            </w:r>
          </w:p>
        </w:tc>
        <w:tc>
          <w:tcPr>
            <w:tcW w:w="1296" w:type="dxa"/>
            <w:tcBorders>
              <w:top w:val="nil"/>
              <w:left w:val="nil"/>
              <w:bottom w:val="single" w:sz="4" w:space="0" w:color="auto"/>
              <w:right w:val="single" w:sz="4" w:space="0" w:color="auto"/>
            </w:tcBorders>
            <w:shd w:val="clear" w:color="000000" w:fill="E6E6E6"/>
            <w:noWrap/>
            <w:hideMark/>
          </w:tcPr>
          <w:p w14:paraId="0B31BF7E"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30 000.00 €</w:t>
            </w:r>
          </w:p>
        </w:tc>
        <w:tc>
          <w:tcPr>
            <w:tcW w:w="1375" w:type="dxa"/>
            <w:tcBorders>
              <w:top w:val="nil"/>
              <w:left w:val="nil"/>
              <w:bottom w:val="single" w:sz="4" w:space="0" w:color="auto"/>
              <w:right w:val="single" w:sz="4" w:space="0" w:color="auto"/>
            </w:tcBorders>
            <w:shd w:val="clear" w:color="000000" w:fill="E6E6E6"/>
            <w:noWrap/>
            <w:hideMark/>
          </w:tcPr>
          <w:p w14:paraId="0E8BF0D6"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157" w:type="dxa"/>
            <w:tcBorders>
              <w:top w:val="nil"/>
              <w:left w:val="nil"/>
              <w:bottom w:val="single" w:sz="4" w:space="0" w:color="auto"/>
              <w:right w:val="single" w:sz="4" w:space="0" w:color="auto"/>
            </w:tcBorders>
            <w:shd w:val="clear" w:color="000000" w:fill="E6E6E6"/>
            <w:noWrap/>
            <w:hideMark/>
          </w:tcPr>
          <w:p w14:paraId="29A2EDBA"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17" w:type="dxa"/>
            <w:tcBorders>
              <w:top w:val="nil"/>
              <w:left w:val="nil"/>
              <w:bottom w:val="single" w:sz="4" w:space="0" w:color="auto"/>
              <w:right w:val="single" w:sz="4" w:space="0" w:color="auto"/>
            </w:tcBorders>
            <w:shd w:val="clear" w:color="000000" w:fill="E6E6E6"/>
            <w:noWrap/>
            <w:hideMark/>
          </w:tcPr>
          <w:p w14:paraId="6A86C3F2"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6" w:type="dxa"/>
            <w:vAlign w:val="center"/>
            <w:hideMark/>
          </w:tcPr>
          <w:p w14:paraId="4F1810C7"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706F4230"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1B33E885" w14:textId="77777777" w:rsidR="006B24FB" w:rsidRPr="006F57C3" w:rsidRDefault="006B24FB" w:rsidP="006B24FB">
            <w:pPr>
              <w:spacing w:after="0" w:line="240" w:lineRule="auto"/>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D-023 : Virement à la section d'investissement</w:t>
            </w:r>
          </w:p>
        </w:tc>
        <w:tc>
          <w:tcPr>
            <w:tcW w:w="1296" w:type="dxa"/>
            <w:tcBorders>
              <w:top w:val="nil"/>
              <w:left w:val="nil"/>
              <w:bottom w:val="single" w:sz="4" w:space="0" w:color="auto"/>
              <w:right w:val="single" w:sz="4" w:space="0" w:color="auto"/>
            </w:tcBorders>
            <w:shd w:val="clear" w:color="auto" w:fill="auto"/>
            <w:noWrap/>
            <w:hideMark/>
          </w:tcPr>
          <w:p w14:paraId="316BF735"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30 000.00 €</w:t>
            </w:r>
          </w:p>
        </w:tc>
        <w:tc>
          <w:tcPr>
            <w:tcW w:w="1375" w:type="dxa"/>
            <w:tcBorders>
              <w:top w:val="nil"/>
              <w:left w:val="nil"/>
              <w:bottom w:val="single" w:sz="4" w:space="0" w:color="auto"/>
              <w:right w:val="single" w:sz="4" w:space="0" w:color="auto"/>
            </w:tcBorders>
            <w:shd w:val="clear" w:color="auto" w:fill="auto"/>
            <w:noWrap/>
            <w:hideMark/>
          </w:tcPr>
          <w:p w14:paraId="15F76B46"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157" w:type="dxa"/>
            <w:tcBorders>
              <w:top w:val="nil"/>
              <w:left w:val="nil"/>
              <w:bottom w:val="single" w:sz="4" w:space="0" w:color="auto"/>
              <w:right w:val="single" w:sz="4" w:space="0" w:color="auto"/>
            </w:tcBorders>
            <w:shd w:val="clear" w:color="auto" w:fill="auto"/>
            <w:noWrap/>
            <w:hideMark/>
          </w:tcPr>
          <w:p w14:paraId="4FDB06B0"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17" w:type="dxa"/>
            <w:tcBorders>
              <w:top w:val="nil"/>
              <w:left w:val="nil"/>
              <w:bottom w:val="single" w:sz="4" w:space="0" w:color="auto"/>
              <w:right w:val="single" w:sz="4" w:space="0" w:color="auto"/>
            </w:tcBorders>
            <w:shd w:val="clear" w:color="auto" w:fill="auto"/>
            <w:noWrap/>
            <w:hideMark/>
          </w:tcPr>
          <w:p w14:paraId="209C78DD"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6" w:type="dxa"/>
            <w:vAlign w:val="center"/>
            <w:hideMark/>
          </w:tcPr>
          <w:p w14:paraId="2DD5717B"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64D7F063"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E6E6E6"/>
            <w:hideMark/>
          </w:tcPr>
          <w:p w14:paraId="774B28B7" w14:textId="77777777" w:rsidR="006B24FB" w:rsidRPr="006F57C3" w:rsidRDefault="006B24FB" w:rsidP="006B24FB">
            <w:pPr>
              <w:spacing w:after="0" w:line="240" w:lineRule="auto"/>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TOTAL D 023 : Virement à la section d'investissement</w:t>
            </w:r>
          </w:p>
        </w:tc>
        <w:tc>
          <w:tcPr>
            <w:tcW w:w="1296" w:type="dxa"/>
            <w:tcBorders>
              <w:top w:val="nil"/>
              <w:left w:val="nil"/>
              <w:bottom w:val="single" w:sz="4" w:space="0" w:color="auto"/>
              <w:right w:val="single" w:sz="4" w:space="0" w:color="auto"/>
            </w:tcBorders>
            <w:shd w:val="clear" w:color="000000" w:fill="E6E6E6"/>
            <w:noWrap/>
            <w:hideMark/>
          </w:tcPr>
          <w:p w14:paraId="1965E94C"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30 000.00 €</w:t>
            </w:r>
          </w:p>
        </w:tc>
        <w:tc>
          <w:tcPr>
            <w:tcW w:w="1375" w:type="dxa"/>
            <w:tcBorders>
              <w:top w:val="nil"/>
              <w:left w:val="nil"/>
              <w:bottom w:val="single" w:sz="4" w:space="0" w:color="auto"/>
              <w:right w:val="single" w:sz="4" w:space="0" w:color="auto"/>
            </w:tcBorders>
            <w:shd w:val="clear" w:color="000000" w:fill="E6E6E6"/>
            <w:noWrap/>
            <w:hideMark/>
          </w:tcPr>
          <w:p w14:paraId="75B3C2FA"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157" w:type="dxa"/>
            <w:tcBorders>
              <w:top w:val="nil"/>
              <w:left w:val="nil"/>
              <w:bottom w:val="single" w:sz="4" w:space="0" w:color="auto"/>
              <w:right w:val="single" w:sz="4" w:space="0" w:color="auto"/>
            </w:tcBorders>
            <w:shd w:val="clear" w:color="000000" w:fill="E6E6E6"/>
            <w:noWrap/>
            <w:hideMark/>
          </w:tcPr>
          <w:p w14:paraId="0C4BDDC5"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17" w:type="dxa"/>
            <w:tcBorders>
              <w:top w:val="nil"/>
              <w:left w:val="nil"/>
              <w:bottom w:val="single" w:sz="4" w:space="0" w:color="auto"/>
              <w:right w:val="single" w:sz="4" w:space="0" w:color="auto"/>
            </w:tcBorders>
            <w:shd w:val="clear" w:color="000000" w:fill="E6E6E6"/>
            <w:noWrap/>
            <w:hideMark/>
          </w:tcPr>
          <w:p w14:paraId="5587863D"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6" w:type="dxa"/>
            <w:vAlign w:val="center"/>
            <w:hideMark/>
          </w:tcPr>
          <w:p w14:paraId="4B35AA6D"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504D16AB"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BEBEBE"/>
            <w:hideMark/>
          </w:tcPr>
          <w:p w14:paraId="4B2DE92B" w14:textId="77777777" w:rsidR="006B24FB" w:rsidRPr="006F57C3" w:rsidRDefault="006B24FB" w:rsidP="006B24FB">
            <w:pPr>
              <w:spacing w:after="0" w:line="240" w:lineRule="auto"/>
              <w:jc w:val="center"/>
              <w:rPr>
                <w:rFonts w:ascii="Arial" w:eastAsia="Times New Roman" w:hAnsi="Arial" w:cs="Arial"/>
                <w:b/>
                <w:bCs/>
                <w:color w:val="000000"/>
                <w:sz w:val="20"/>
                <w:szCs w:val="20"/>
                <w:lang w:eastAsia="fr-FR"/>
              </w:rPr>
            </w:pPr>
            <w:r w:rsidRPr="006F57C3">
              <w:rPr>
                <w:rFonts w:ascii="Arial" w:eastAsia="Times New Roman" w:hAnsi="Arial" w:cs="Arial"/>
                <w:b/>
                <w:bCs/>
                <w:color w:val="000000"/>
                <w:sz w:val="20"/>
                <w:szCs w:val="20"/>
                <w:lang w:eastAsia="fr-FR"/>
              </w:rPr>
              <w:t>Total FONCTIONNEMENT</w:t>
            </w:r>
          </w:p>
        </w:tc>
        <w:tc>
          <w:tcPr>
            <w:tcW w:w="1296" w:type="dxa"/>
            <w:tcBorders>
              <w:top w:val="nil"/>
              <w:left w:val="nil"/>
              <w:bottom w:val="single" w:sz="4" w:space="0" w:color="auto"/>
              <w:right w:val="single" w:sz="4" w:space="0" w:color="auto"/>
            </w:tcBorders>
            <w:shd w:val="clear" w:color="000000" w:fill="BEBEBE"/>
            <w:noWrap/>
            <w:hideMark/>
          </w:tcPr>
          <w:p w14:paraId="3B570358"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60 000.00 €</w:t>
            </w:r>
          </w:p>
        </w:tc>
        <w:tc>
          <w:tcPr>
            <w:tcW w:w="1375" w:type="dxa"/>
            <w:tcBorders>
              <w:top w:val="nil"/>
              <w:left w:val="nil"/>
              <w:bottom w:val="single" w:sz="4" w:space="0" w:color="auto"/>
              <w:right w:val="single" w:sz="4" w:space="0" w:color="auto"/>
            </w:tcBorders>
            <w:shd w:val="clear" w:color="000000" w:fill="BEBEBE"/>
            <w:noWrap/>
            <w:hideMark/>
          </w:tcPr>
          <w:p w14:paraId="14280FF4"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60 000.00 €</w:t>
            </w:r>
          </w:p>
        </w:tc>
        <w:tc>
          <w:tcPr>
            <w:tcW w:w="1157" w:type="dxa"/>
            <w:tcBorders>
              <w:top w:val="nil"/>
              <w:left w:val="nil"/>
              <w:bottom w:val="single" w:sz="4" w:space="0" w:color="auto"/>
              <w:right w:val="single" w:sz="4" w:space="0" w:color="auto"/>
            </w:tcBorders>
            <w:shd w:val="clear" w:color="000000" w:fill="BEBEBE"/>
            <w:noWrap/>
            <w:hideMark/>
          </w:tcPr>
          <w:p w14:paraId="5FF8B3F8"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17" w:type="dxa"/>
            <w:tcBorders>
              <w:top w:val="nil"/>
              <w:left w:val="nil"/>
              <w:bottom w:val="single" w:sz="4" w:space="0" w:color="auto"/>
              <w:right w:val="single" w:sz="4" w:space="0" w:color="auto"/>
            </w:tcBorders>
            <w:shd w:val="clear" w:color="000000" w:fill="BEBEBE"/>
            <w:noWrap/>
            <w:hideMark/>
          </w:tcPr>
          <w:p w14:paraId="631D1100"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6" w:type="dxa"/>
            <w:vAlign w:val="center"/>
            <w:hideMark/>
          </w:tcPr>
          <w:p w14:paraId="6D221A05"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0304C659"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BEBEBE"/>
            <w:hideMark/>
          </w:tcPr>
          <w:p w14:paraId="386B8AD8" w14:textId="77777777" w:rsidR="006B24FB" w:rsidRPr="006F57C3" w:rsidRDefault="006B24FB" w:rsidP="006B24FB">
            <w:pPr>
              <w:spacing w:after="0" w:line="240" w:lineRule="auto"/>
              <w:jc w:val="center"/>
              <w:rPr>
                <w:rFonts w:ascii="Arial" w:eastAsia="Times New Roman" w:hAnsi="Arial" w:cs="Arial"/>
                <w:b/>
                <w:bCs/>
                <w:color w:val="000000"/>
                <w:sz w:val="20"/>
                <w:szCs w:val="20"/>
                <w:lang w:eastAsia="fr-FR"/>
              </w:rPr>
            </w:pPr>
            <w:r w:rsidRPr="006F57C3">
              <w:rPr>
                <w:rFonts w:ascii="Arial" w:eastAsia="Times New Roman" w:hAnsi="Arial" w:cs="Arial"/>
                <w:b/>
                <w:bCs/>
                <w:color w:val="000000"/>
                <w:sz w:val="20"/>
                <w:szCs w:val="20"/>
                <w:lang w:eastAsia="fr-FR"/>
              </w:rPr>
              <w:t>INVESTISSEMENT</w:t>
            </w:r>
          </w:p>
        </w:tc>
        <w:tc>
          <w:tcPr>
            <w:tcW w:w="1296" w:type="dxa"/>
            <w:tcBorders>
              <w:top w:val="nil"/>
              <w:left w:val="nil"/>
              <w:bottom w:val="single" w:sz="4" w:space="0" w:color="auto"/>
              <w:right w:val="single" w:sz="4" w:space="0" w:color="auto"/>
            </w:tcBorders>
            <w:shd w:val="clear" w:color="000000" w:fill="BEBEBE"/>
            <w:noWrap/>
            <w:hideMark/>
          </w:tcPr>
          <w:p w14:paraId="10BA4974"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375" w:type="dxa"/>
            <w:tcBorders>
              <w:top w:val="nil"/>
              <w:left w:val="nil"/>
              <w:bottom w:val="single" w:sz="4" w:space="0" w:color="auto"/>
              <w:right w:val="single" w:sz="4" w:space="0" w:color="auto"/>
            </w:tcBorders>
            <w:shd w:val="clear" w:color="000000" w:fill="BEBEBE"/>
            <w:noWrap/>
            <w:hideMark/>
          </w:tcPr>
          <w:p w14:paraId="55A09778"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157" w:type="dxa"/>
            <w:tcBorders>
              <w:top w:val="nil"/>
              <w:left w:val="nil"/>
              <w:bottom w:val="single" w:sz="4" w:space="0" w:color="auto"/>
              <w:right w:val="single" w:sz="4" w:space="0" w:color="auto"/>
            </w:tcBorders>
            <w:shd w:val="clear" w:color="000000" w:fill="BEBEBE"/>
            <w:noWrap/>
            <w:hideMark/>
          </w:tcPr>
          <w:p w14:paraId="0CDFB681"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417" w:type="dxa"/>
            <w:tcBorders>
              <w:top w:val="nil"/>
              <w:left w:val="nil"/>
              <w:bottom w:val="single" w:sz="4" w:space="0" w:color="auto"/>
              <w:right w:val="single" w:sz="4" w:space="0" w:color="auto"/>
            </w:tcBorders>
            <w:shd w:val="clear" w:color="000000" w:fill="BEBEBE"/>
            <w:noWrap/>
            <w:hideMark/>
          </w:tcPr>
          <w:p w14:paraId="7D693984" w14:textId="77777777" w:rsidR="006B24FB" w:rsidRPr="006F57C3" w:rsidRDefault="006B24FB" w:rsidP="006B24FB">
            <w:pPr>
              <w:spacing w:after="0" w:line="240" w:lineRule="auto"/>
              <w:rPr>
                <w:rFonts w:ascii="Arial" w:eastAsia="Times New Roman" w:hAnsi="Arial" w:cs="Arial"/>
                <w:color w:val="000000"/>
                <w:sz w:val="20"/>
                <w:szCs w:val="20"/>
                <w:lang w:eastAsia="fr-FR"/>
              </w:rPr>
            </w:pPr>
            <w:r w:rsidRPr="006F57C3">
              <w:rPr>
                <w:rFonts w:ascii="Arial" w:eastAsia="Times New Roman" w:hAnsi="Arial" w:cs="Arial"/>
                <w:color w:val="000000"/>
                <w:sz w:val="20"/>
                <w:szCs w:val="20"/>
                <w:lang w:eastAsia="fr-FR"/>
              </w:rPr>
              <w:t> </w:t>
            </w:r>
          </w:p>
        </w:tc>
        <w:tc>
          <w:tcPr>
            <w:tcW w:w="146" w:type="dxa"/>
            <w:vAlign w:val="center"/>
            <w:hideMark/>
          </w:tcPr>
          <w:p w14:paraId="48D0882B"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07511F32"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6939E6F2" w14:textId="77777777" w:rsidR="006B24FB" w:rsidRPr="006F57C3" w:rsidRDefault="006B24FB" w:rsidP="006B24FB">
            <w:pPr>
              <w:spacing w:after="0" w:line="240" w:lineRule="auto"/>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R-021 : Virement de la section d'exploitation</w:t>
            </w:r>
          </w:p>
        </w:tc>
        <w:tc>
          <w:tcPr>
            <w:tcW w:w="1296" w:type="dxa"/>
            <w:tcBorders>
              <w:top w:val="nil"/>
              <w:left w:val="nil"/>
              <w:bottom w:val="single" w:sz="4" w:space="0" w:color="auto"/>
              <w:right w:val="single" w:sz="4" w:space="0" w:color="auto"/>
            </w:tcBorders>
            <w:shd w:val="clear" w:color="auto" w:fill="auto"/>
            <w:noWrap/>
            <w:hideMark/>
          </w:tcPr>
          <w:p w14:paraId="6D5DCEF8"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375" w:type="dxa"/>
            <w:tcBorders>
              <w:top w:val="nil"/>
              <w:left w:val="nil"/>
              <w:bottom w:val="single" w:sz="4" w:space="0" w:color="auto"/>
              <w:right w:val="single" w:sz="4" w:space="0" w:color="auto"/>
            </w:tcBorders>
            <w:shd w:val="clear" w:color="auto" w:fill="auto"/>
            <w:noWrap/>
            <w:hideMark/>
          </w:tcPr>
          <w:p w14:paraId="42D9F701"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157" w:type="dxa"/>
            <w:tcBorders>
              <w:top w:val="nil"/>
              <w:left w:val="nil"/>
              <w:bottom w:val="single" w:sz="4" w:space="0" w:color="auto"/>
              <w:right w:val="single" w:sz="4" w:space="0" w:color="auto"/>
            </w:tcBorders>
            <w:shd w:val="clear" w:color="auto" w:fill="auto"/>
            <w:noWrap/>
            <w:hideMark/>
          </w:tcPr>
          <w:p w14:paraId="3EE5C565"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30 000.00 €</w:t>
            </w:r>
          </w:p>
        </w:tc>
        <w:tc>
          <w:tcPr>
            <w:tcW w:w="1417" w:type="dxa"/>
            <w:tcBorders>
              <w:top w:val="nil"/>
              <w:left w:val="nil"/>
              <w:bottom w:val="single" w:sz="4" w:space="0" w:color="auto"/>
              <w:right w:val="single" w:sz="4" w:space="0" w:color="auto"/>
            </w:tcBorders>
            <w:shd w:val="clear" w:color="auto" w:fill="auto"/>
            <w:noWrap/>
            <w:hideMark/>
          </w:tcPr>
          <w:p w14:paraId="0FD279FA"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6" w:type="dxa"/>
            <w:vAlign w:val="center"/>
            <w:hideMark/>
          </w:tcPr>
          <w:p w14:paraId="189E2DD6"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5FB6B800"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E6E6E6"/>
            <w:hideMark/>
          </w:tcPr>
          <w:p w14:paraId="4E267A55" w14:textId="77777777" w:rsidR="006B24FB" w:rsidRPr="006F57C3" w:rsidRDefault="006B24FB" w:rsidP="006B24FB">
            <w:pPr>
              <w:spacing w:after="0" w:line="240" w:lineRule="auto"/>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TOTAL R 021 : Virement de la section d'exploitation</w:t>
            </w:r>
          </w:p>
        </w:tc>
        <w:tc>
          <w:tcPr>
            <w:tcW w:w="1296" w:type="dxa"/>
            <w:tcBorders>
              <w:top w:val="nil"/>
              <w:left w:val="nil"/>
              <w:bottom w:val="single" w:sz="4" w:space="0" w:color="auto"/>
              <w:right w:val="single" w:sz="4" w:space="0" w:color="auto"/>
            </w:tcBorders>
            <w:shd w:val="clear" w:color="000000" w:fill="E6E6E6"/>
            <w:noWrap/>
            <w:hideMark/>
          </w:tcPr>
          <w:p w14:paraId="352FFF6C"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375" w:type="dxa"/>
            <w:tcBorders>
              <w:top w:val="nil"/>
              <w:left w:val="nil"/>
              <w:bottom w:val="single" w:sz="4" w:space="0" w:color="auto"/>
              <w:right w:val="single" w:sz="4" w:space="0" w:color="auto"/>
            </w:tcBorders>
            <w:shd w:val="clear" w:color="000000" w:fill="E6E6E6"/>
            <w:noWrap/>
            <w:hideMark/>
          </w:tcPr>
          <w:p w14:paraId="0D66A555"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157" w:type="dxa"/>
            <w:tcBorders>
              <w:top w:val="nil"/>
              <w:left w:val="nil"/>
              <w:bottom w:val="single" w:sz="4" w:space="0" w:color="auto"/>
              <w:right w:val="single" w:sz="4" w:space="0" w:color="auto"/>
            </w:tcBorders>
            <w:shd w:val="clear" w:color="000000" w:fill="E6E6E6"/>
            <w:noWrap/>
            <w:hideMark/>
          </w:tcPr>
          <w:p w14:paraId="35E17237"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30 000.00 €</w:t>
            </w:r>
          </w:p>
        </w:tc>
        <w:tc>
          <w:tcPr>
            <w:tcW w:w="1417" w:type="dxa"/>
            <w:tcBorders>
              <w:top w:val="nil"/>
              <w:left w:val="nil"/>
              <w:bottom w:val="single" w:sz="4" w:space="0" w:color="auto"/>
              <w:right w:val="single" w:sz="4" w:space="0" w:color="auto"/>
            </w:tcBorders>
            <w:shd w:val="clear" w:color="000000" w:fill="E6E6E6"/>
            <w:noWrap/>
            <w:hideMark/>
          </w:tcPr>
          <w:p w14:paraId="24E774A2"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6" w:type="dxa"/>
            <w:vAlign w:val="center"/>
            <w:hideMark/>
          </w:tcPr>
          <w:p w14:paraId="5E723DB9"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3B47ABEA"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7FBDB103" w14:textId="77777777" w:rsidR="006B24FB" w:rsidRPr="006F57C3" w:rsidRDefault="006B24FB" w:rsidP="006B24FB">
            <w:pPr>
              <w:spacing w:after="0" w:line="240" w:lineRule="auto"/>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D-2315-402 : divers tvx AEP</w:t>
            </w:r>
          </w:p>
        </w:tc>
        <w:tc>
          <w:tcPr>
            <w:tcW w:w="1296" w:type="dxa"/>
            <w:tcBorders>
              <w:top w:val="nil"/>
              <w:left w:val="nil"/>
              <w:bottom w:val="single" w:sz="4" w:space="0" w:color="auto"/>
              <w:right w:val="single" w:sz="4" w:space="0" w:color="auto"/>
            </w:tcBorders>
            <w:shd w:val="clear" w:color="auto" w:fill="auto"/>
            <w:noWrap/>
            <w:hideMark/>
          </w:tcPr>
          <w:p w14:paraId="2B3CB834"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20 000.00 €</w:t>
            </w:r>
          </w:p>
        </w:tc>
        <w:tc>
          <w:tcPr>
            <w:tcW w:w="1375" w:type="dxa"/>
            <w:tcBorders>
              <w:top w:val="nil"/>
              <w:left w:val="nil"/>
              <w:bottom w:val="single" w:sz="4" w:space="0" w:color="auto"/>
              <w:right w:val="single" w:sz="4" w:space="0" w:color="auto"/>
            </w:tcBorders>
            <w:shd w:val="clear" w:color="auto" w:fill="auto"/>
            <w:noWrap/>
            <w:hideMark/>
          </w:tcPr>
          <w:p w14:paraId="53735CF6"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157" w:type="dxa"/>
            <w:tcBorders>
              <w:top w:val="nil"/>
              <w:left w:val="nil"/>
              <w:bottom w:val="single" w:sz="4" w:space="0" w:color="auto"/>
              <w:right w:val="single" w:sz="4" w:space="0" w:color="auto"/>
            </w:tcBorders>
            <w:shd w:val="clear" w:color="auto" w:fill="auto"/>
            <w:noWrap/>
            <w:hideMark/>
          </w:tcPr>
          <w:p w14:paraId="0BC21A71"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17" w:type="dxa"/>
            <w:tcBorders>
              <w:top w:val="nil"/>
              <w:left w:val="nil"/>
              <w:bottom w:val="single" w:sz="4" w:space="0" w:color="auto"/>
              <w:right w:val="single" w:sz="4" w:space="0" w:color="auto"/>
            </w:tcBorders>
            <w:shd w:val="clear" w:color="auto" w:fill="auto"/>
            <w:noWrap/>
            <w:hideMark/>
          </w:tcPr>
          <w:p w14:paraId="307D290F"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6" w:type="dxa"/>
            <w:vAlign w:val="center"/>
            <w:hideMark/>
          </w:tcPr>
          <w:p w14:paraId="4C9CED47"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56AF73DC"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14:paraId="479AF1CB" w14:textId="77777777" w:rsidR="006B24FB" w:rsidRPr="006F57C3" w:rsidRDefault="006B24FB" w:rsidP="006B24FB">
            <w:pPr>
              <w:spacing w:after="0" w:line="240" w:lineRule="auto"/>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D-2315-502 : Divers tvx assainissement</w:t>
            </w:r>
          </w:p>
        </w:tc>
        <w:tc>
          <w:tcPr>
            <w:tcW w:w="1296" w:type="dxa"/>
            <w:tcBorders>
              <w:top w:val="nil"/>
              <w:left w:val="nil"/>
              <w:bottom w:val="single" w:sz="4" w:space="0" w:color="auto"/>
              <w:right w:val="single" w:sz="4" w:space="0" w:color="auto"/>
            </w:tcBorders>
            <w:shd w:val="clear" w:color="auto" w:fill="auto"/>
            <w:noWrap/>
            <w:hideMark/>
          </w:tcPr>
          <w:p w14:paraId="1E3AE505"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10 000.00 €</w:t>
            </w:r>
          </w:p>
        </w:tc>
        <w:tc>
          <w:tcPr>
            <w:tcW w:w="1375" w:type="dxa"/>
            <w:tcBorders>
              <w:top w:val="nil"/>
              <w:left w:val="nil"/>
              <w:bottom w:val="single" w:sz="4" w:space="0" w:color="auto"/>
              <w:right w:val="single" w:sz="4" w:space="0" w:color="auto"/>
            </w:tcBorders>
            <w:shd w:val="clear" w:color="auto" w:fill="auto"/>
            <w:noWrap/>
            <w:hideMark/>
          </w:tcPr>
          <w:p w14:paraId="5470B659"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157" w:type="dxa"/>
            <w:tcBorders>
              <w:top w:val="nil"/>
              <w:left w:val="nil"/>
              <w:bottom w:val="single" w:sz="4" w:space="0" w:color="auto"/>
              <w:right w:val="single" w:sz="4" w:space="0" w:color="auto"/>
            </w:tcBorders>
            <w:shd w:val="clear" w:color="auto" w:fill="auto"/>
            <w:noWrap/>
            <w:hideMark/>
          </w:tcPr>
          <w:p w14:paraId="031063C1"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17" w:type="dxa"/>
            <w:tcBorders>
              <w:top w:val="nil"/>
              <w:left w:val="nil"/>
              <w:bottom w:val="single" w:sz="4" w:space="0" w:color="auto"/>
              <w:right w:val="single" w:sz="4" w:space="0" w:color="auto"/>
            </w:tcBorders>
            <w:shd w:val="clear" w:color="auto" w:fill="auto"/>
            <w:noWrap/>
            <w:hideMark/>
          </w:tcPr>
          <w:p w14:paraId="26CF9A6A" w14:textId="77777777" w:rsidR="006B24FB" w:rsidRPr="006F57C3" w:rsidRDefault="006B24FB" w:rsidP="006B24FB">
            <w:pPr>
              <w:spacing w:after="0" w:line="240" w:lineRule="auto"/>
              <w:jc w:val="right"/>
              <w:rPr>
                <w:rFonts w:ascii="Arial" w:eastAsia="Times New Roman" w:hAnsi="Arial" w:cs="Arial"/>
                <w:color w:val="000000"/>
                <w:sz w:val="16"/>
                <w:szCs w:val="16"/>
                <w:lang w:eastAsia="fr-FR"/>
              </w:rPr>
            </w:pPr>
            <w:r w:rsidRPr="006F57C3">
              <w:rPr>
                <w:rFonts w:ascii="Arial" w:eastAsia="Times New Roman" w:hAnsi="Arial" w:cs="Arial"/>
                <w:color w:val="000000"/>
                <w:sz w:val="16"/>
                <w:szCs w:val="16"/>
                <w:lang w:eastAsia="fr-FR"/>
              </w:rPr>
              <w:t>0.00 €</w:t>
            </w:r>
          </w:p>
        </w:tc>
        <w:tc>
          <w:tcPr>
            <w:tcW w:w="146" w:type="dxa"/>
            <w:vAlign w:val="center"/>
            <w:hideMark/>
          </w:tcPr>
          <w:p w14:paraId="056389F0"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1437A00C"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E6E6E6"/>
            <w:hideMark/>
          </w:tcPr>
          <w:p w14:paraId="23FC9730" w14:textId="77777777" w:rsidR="006B24FB" w:rsidRPr="006F57C3" w:rsidRDefault="006B24FB" w:rsidP="006B24FB">
            <w:pPr>
              <w:spacing w:after="0" w:line="240" w:lineRule="auto"/>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TOTAL D 23 : Immobilisations en cours</w:t>
            </w:r>
          </w:p>
        </w:tc>
        <w:tc>
          <w:tcPr>
            <w:tcW w:w="1296" w:type="dxa"/>
            <w:tcBorders>
              <w:top w:val="nil"/>
              <w:left w:val="nil"/>
              <w:bottom w:val="single" w:sz="4" w:space="0" w:color="auto"/>
              <w:right w:val="single" w:sz="4" w:space="0" w:color="auto"/>
            </w:tcBorders>
            <w:shd w:val="clear" w:color="000000" w:fill="E6E6E6"/>
            <w:noWrap/>
            <w:hideMark/>
          </w:tcPr>
          <w:p w14:paraId="2C40E53B"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30 000.00 €</w:t>
            </w:r>
          </w:p>
        </w:tc>
        <w:tc>
          <w:tcPr>
            <w:tcW w:w="1375" w:type="dxa"/>
            <w:tcBorders>
              <w:top w:val="nil"/>
              <w:left w:val="nil"/>
              <w:bottom w:val="single" w:sz="4" w:space="0" w:color="auto"/>
              <w:right w:val="single" w:sz="4" w:space="0" w:color="auto"/>
            </w:tcBorders>
            <w:shd w:val="clear" w:color="000000" w:fill="E6E6E6"/>
            <w:noWrap/>
            <w:hideMark/>
          </w:tcPr>
          <w:p w14:paraId="50A6C546"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157" w:type="dxa"/>
            <w:tcBorders>
              <w:top w:val="nil"/>
              <w:left w:val="nil"/>
              <w:bottom w:val="single" w:sz="4" w:space="0" w:color="auto"/>
              <w:right w:val="single" w:sz="4" w:space="0" w:color="auto"/>
            </w:tcBorders>
            <w:shd w:val="clear" w:color="000000" w:fill="E6E6E6"/>
            <w:noWrap/>
            <w:hideMark/>
          </w:tcPr>
          <w:p w14:paraId="28EAFB27"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17" w:type="dxa"/>
            <w:tcBorders>
              <w:top w:val="nil"/>
              <w:left w:val="nil"/>
              <w:bottom w:val="single" w:sz="4" w:space="0" w:color="auto"/>
              <w:right w:val="single" w:sz="4" w:space="0" w:color="auto"/>
            </w:tcBorders>
            <w:shd w:val="clear" w:color="000000" w:fill="E6E6E6"/>
            <w:noWrap/>
            <w:hideMark/>
          </w:tcPr>
          <w:p w14:paraId="59B1D026"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6" w:type="dxa"/>
            <w:vAlign w:val="center"/>
            <w:hideMark/>
          </w:tcPr>
          <w:p w14:paraId="158B1880"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71F9ABD5"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000000" w:fill="BEBEBE"/>
            <w:hideMark/>
          </w:tcPr>
          <w:p w14:paraId="3503B305" w14:textId="77777777" w:rsidR="006B24FB" w:rsidRPr="006F57C3" w:rsidRDefault="006B24FB" w:rsidP="006B24FB">
            <w:pPr>
              <w:spacing w:after="0" w:line="240" w:lineRule="auto"/>
              <w:jc w:val="center"/>
              <w:rPr>
                <w:rFonts w:ascii="Arial" w:eastAsia="Times New Roman" w:hAnsi="Arial" w:cs="Arial"/>
                <w:b/>
                <w:bCs/>
                <w:color w:val="000000"/>
                <w:sz w:val="20"/>
                <w:szCs w:val="20"/>
                <w:lang w:eastAsia="fr-FR"/>
              </w:rPr>
            </w:pPr>
            <w:r w:rsidRPr="006F57C3">
              <w:rPr>
                <w:rFonts w:ascii="Arial" w:eastAsia="Times New Roman" w:hAnsi="Arial" w:cs="Arial"/>
                <w:b/>
                <w:bCs/>
                <w:color w:val="000000"/>
                <w:sz w:val="20"/>
                <w:szCs w:val="20"/>
                <w:lang w:eastAsia="fr-FR"/>
              </w:rPr>
              <w:t>Total INVESTISSEMENT</w:t>
            </w:r>
          </w:p>
        </w:tc>
        <w:tc>
          <w:tcPr>
            <w:tcW w:w="1296" w:type="dxa"/>
            <w:tcBorders>
              <w:top w:val="nil"/>
              <w:left w:val="nil"/>
              <w:bottom w:val="single" w:sz="4" w:space="0" w:color="auto"/>
              <w:right w:val="single" w:sz="4" w:space="0" w:color="auto"/>
            </w:tcBorders>
            <w:shd w:val="clear" w:color="000000" w:fill="BEBEBE"/>
            <w:noWrap/>
            <w:hideMark/>
          </w:tcPr>
          <w:p w14:paraId="69F7854E"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30 000.00 €</w:t>
            </w:r>
          </w:p>
        </w:tc>
        <w:tc>
          <w:tcPr>
            <w:tcW w:w="1375" w:type="dxa"/>
            <w:tcBorders>
              <w:top w:val="nil"/>
              <w:left w:val="nil"/>
              <w:bottom w:val="single" w:sz="4" w:space="0" w:color="auto"/>
              <w:right w:val="single" w:sz="4" w:space="0" w:color="auto"/>
            </w:tcBorders>
            <w:shd w:val="clear" w:color="000000" w:fill="BEBEBE"/>
            <w:noWrap/>
            <w:hideMark/>
          </w:tcPr>
          <w:p w14:paraId="57C1EDE8"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157" w:type="dxa"/>
            <w:tcBorders>
              <w:top w:val="nil"/>
              <w:left w:val="nil"/>
              <w:bottom w:val="single" w:sz="4" w:space="0" w:color="auto"/>
              <w:right w:val="single" w:sz="4" w:space="0" w:color="auto"/>
            </w:tcBorders>
            <w:shd w:val="clear" w:color="000000" w:fill="BEBEBE"/>
            <w:noWrap/>
            <w:hideMark/>
          </w:tcPr>
          <w:p w14:paraId="45D0BEB0"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30 000.00 €</w:t>
            </w:r>
          </w:p>
        </w:tc>
        <w:tc>
          <w:tcPr>
            <w:tcW w:w="1417" w:type="dxa"/>
            <w:tcBorders>
              <w:top w:val="nil"/>
              <w:left w:val="nil"/>
              <w:bottom w:val="single" w:sz="4" w:space="0" w:color="auto"/>
              <w:right w:val="single" w:sz="4" w:space="0" w:color="auto"/>
            </w:tcBorders>
            <w:shd w:val="clear" w:color="000000" w:fill="BEBEBE"/>
            <w:noWrap/>
            <w:hideMark/>
          </w:tcPr>
          <w:p w14:paraId="743044DE" w14:textId="77777777" w:rsidR="006B24FB" w:rsidRPr="006F57C3" w:rsidRDefault="006B24FB" w:rsidP="006B24FB">
            <w:pPr>
              <w:spacing w:after="0" w:line="240" w:lineRule="auto"/>
              <w:jc w:val="right"/>
              <w:rPr>
                <w:rFonts w:ascii="Arial" w:eastAsia="Times New Roman" w:hAnsi="Arial" w:cs="Arial"/>
                <w:b/>
                <w:bCs/>
                <w:color w:val="000000"/>
                <w:sz w:val="16"/>
                <w:szCs w:val="16"/>
                <w:lang w:eastAsia="fr-FR"/>
              </w:rPr>
            </w:pPr>
            <w:r w:rsidRPr="006F57C3">
              <w:rPr>
                <w:rFonts w:ascii="Arial" w:eastAsia="Times New Roman" w:hAnsi="Arial" w:cs="Arial"/>
                <w:b/>
                <w:bCs/>
                <w:color w:val="000000"/>
                <w:sz w:val="16"/>
                <w:szCs w:val="16"/>
                <w:lang w:eastAsia="fr-FR"/>
              </w:rPr>
              <w:t>0.00 €</w:t>
            </w:r>
          </w:p>
        </w:tc>
        <w:tc>
          <w:tcPr>
            <w:tcW w:w="146" w:type="dxa"/>
            <w:vAlign w:val="center"/>
            <w:hideMark/>
          </w:tcPr>
          <w:p w14:paraId="7ACEFE2B"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r w:rsidR="006B24FB" w:rsidRPr="006F57C3" w14:paraId="12F76DF7" w14:textId="77777777" w:rsidTr="004E6C43">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hideMark/>
          </w:tcPr>
          <w:p w14:paraId="12420018" w14:textId="77777777" w:rsidR="006B24FB" w:rsidRPr="006F57C3" w:rsidRDefault="006B24FB" w:rsidP="006B24FB">
            <w:pPr>
              <w:spacing w:after="0" w:line="240" w:lineRule="auto"/>
              <w:jc w:val="center"/>
              <w:rPr>
                <w:rFonts w:ascii="Arial" w:eastAsia="Times New Roman" w:hAnsi="Arial" w:cs="Arial"/>
                <w:b/>
                <w:bCs/>
                <w:color w:val="000000"/>
                <w:sz w:val="20"/>
                <w:szCs w:val="20"/>
                <w:lang w:eastAsia="fr-FR"/>
              </w:rPr>
            </w:pPr>
            <w:r w:rsidRPr="006F57C3">
              <w:rPr>
                <w:rFonts w:ascii="Arial" w:eastAsia="Times New Roman" w:hAnsi="Arial" w:cs="Arial"/>
                <w:b/>
                <w:bCs/>
                <w:color w:val="000000"/>
                <w:sz w:val="20"/>
                <w:szCs w:val="20"/>
                <w:lang w:eastAsia="fr-FR"/>
              </w:rPr>
              <w:t>Total Général</w:t>
            </w:r>
          </w:p>
        </w:tc>
        <w:tc>
          <w:tcPr>
            <w:tcW w:w="2671" w:type="dxa"/>
            <w:gridSpan w:val="2"/>
            <w:tcBorders>
              <w:top w:val="single" w:sz="4" w:space="0" w:color="auto"/>
              <w:left w:val="nil"/>
              <w:bottom w:val="single" w:sz="4" w:space="0" w:color="auto"/>
              <w:right w:val="single" w:sz="4" w:space="0" w:color="auto"/>
            </w:tcBorders>
            <w:shd w:val="clear" w:color="auto" w:fill="auto"/>
            <w:noWrap/>
            <w:hideMark/>
          </w:tcPr>
          <w:p w14:paraId="090A59FC" w14:textId="77777777" w:rsidR="006B24FB" w:rsidRPr="006F57C3" w:rsidRDefault="006B24FB" w:rsidP="006B24FB">
            <w:pPr>
              <w:spacing w:after="0" w:line="240" w:lineRule="auto"/>
              <w:jc w:val="center"/>
              <w:rPr>
                <w:rFonts w:ascii="Arial" w:eastAsia="Times New Roman" w:hAnsi="Arial" w:cs="Arial"/>
                <w:b/>
                <w:bCs/>
                <w:color w:val="000000"/>
                <w:sz w:val="20"/>
                <w:szCs w:val="20"/>
                <w:lang w:eastAsia="fr-FR"/>
              </w:rPr>
            </w:pPr>
            <w:r w:rsidRPr="006F57C3">
              <w:rPr>
                <w:rFonts w:ascii="Arial" w:eastAsia="Times New Roman" w:hAnsi="Arial" w:cs="Arial"/>
                <w:b/>
                <w:bCs/>
                <w:color w:val="000000"/>
                <w:sz w:val="20"/>
                <w:szCs w:val="20"/>
                <w:lang w:eastAsia="fr-FR"/>
              </w:rPr>
              <w:t>-30 000.00 €</w:t>
            </w:r>
          </w:p>
        </w:tc>
        <w:tc>
          <w:tcPr>
            <w:tcW w:w="2574" w:type="dxa"/>
            <w:gridSpan w:val="2"/>
            <w:tcBorders>
              <w:top w:val="single" w:sz="4" w:space="0" w:color="auto"/>
              <w:left w:val="nil"/>
              <w:bottom w:val="single" w:sz="4" w:space="0" w:color="auto"/>
              <w:right w:val="single" w:sz="4" w:space="0" w:color="auto"/>
            </w:tcBorders>
            <w:shd w:val="clear" w:color="auto" w:fill="auto"/>
            <w:noWrap/>
            <w:hideMark/>
          </w:tcPr>
          <w:p w14:paraId="6D2AD40A" w14:textId="77777777" w:rsidR="006B24FB" w:rsidRPr="006F57C3" w:rsidRDefault="006B24FB" w:rsidP="006B24FB">
            <w:pPr>
              <w:spacing w:after="0" w:line="240" w:lineRule="auto"/>
              <w:jc w:val="center"/>
              <w:rPr>
                <w:rFonts w:ascii="Arial" w:eastAsia="Times New Roman" w:hAnsi="Arial" w:cs="Arial"/>
                <w:b/>
                <w:bCs/>
                <w:color w:val="000000"/>
                <w:sz w:val="20"/>
                <w:szCs w:val="20"/>
                <w:lang w:eastAsia="fr-FR"/>
              </w:rPr>
            </w:pPr>
            <w:r w:rsidRPr="006F57C3">
              <w:rPr>
                <w:rFonts w:ascii="Arial" w:eastAsia="Times New Roman" w:hAnsi="Arial" w:cs="Arial"/>
                <w:b/>
                <w:bCs/>
                <w:color w:val="000000"/>
                <w:sz w:val="20"/>
                <w:szCs w:val="20"/>
                <w:lang w:eastAsia="fr-FR"/>
              </w:rPr>
              <w:t>-30 000.00 €</w:t>
            </w:r>
          </w:p>
        </w:tc>
        <w:tc>
          <w:tcPr>
            <w:tcW w:w="146" w:type="dxa"/>
            <w:vAlign w:val="center"/>
            <w:hideMark/>
          </w:tcPr>
          <w:p w14:paraId="1F156604" w14:textId="77777777" w:rsidR="006B24FB" w:rsidRPr="006F57C3" w:rsidRDefault="006B24FB" w:rsidP="006B24FB">
            <w:pPr>
              <w:spacing w:after="0" w:line="240" w:lineRule="auto"/>
              <w:rPr>
                <w:rFonts w:ascii="Times New Roman" w:eastAsia="Times New Roman" w:hAnsi="Times New Roman" w:cs="Times New Roman"/>
                <w:sz w:val="20"/>
                <w:szCs w:val="20"/>
                <w:lang w:eastAsia="fr-FR"/>
              </w:rPr>
            </w:pPr>
          </w:p>
        </w:tc>
      </w:tr>
    </w:tbl>
    <w:p w14:paraId="519F2DF5" w14:textId="695EE1C4" w:rsidR="006B24FB" w:rsidRDefault="006B24FB" w:rsidP="00EE1B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780804A6" w14:textId="66A75C73" w:rsidR="004D027B" w:rsidRDefault="004D027B" w:rsidP="00EE1B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3D928344" w14:textId="38C2993A" w:rsidR="004D027B" w:rsidRDefault="004D027B" w:rsidP="00EE1B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1C7D1187" w14:textId="05161827" w:rsidR="004D027B" w:rsidRDefault="004D027B" w:rsidP="00EE1B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3BA934CF" w14:textId="655BBC38" w:rsidR="004D027B" w:rsidRDefault="004D027B" w:rsidP="00EE1B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p>
    <w:p w14:paraId="2D4D6DAD" w14:textId="77777777" w:rsidR="004D027B" w:rsidRPr="00183DE8" w:rsidRDefault="004D027B" w:rsidP="004D027B">
      <w:pPr>
        <w:pStyle w:val="Notedefin"/>
        <w:jc w:val="both"/>
        <w:rPr>
          <w:b/>
          <w:bCs/>
          <w:sz w:val="36"/>
          <w:szCs w:val="36"/>
          <w:u w:val="single"/>
        </w:rPr>
      </w:pPr>
      <w:r w:rsidRPr="00183DE8">
        <w:rPr>
          <w:b/>
          <w:bCs/>
          <w:sz w:val="36"/>
          <w:szCs w:val="36"/>
          <w:u w:val="single"/>
        </w:rPr>
        <w:t>DECISIONS</w:t>
      </w:r>
    </w:p>
    <w:p w14:paraId="0E755859" w14:textId="77777777" w:rsidR="004D027B" w:rsidRDefault="004D027B" w:rsidP="004D027B">
      <w:pPr>
        <w:pStyle w:val="Notedefin"/>
        <w:jc w:val="both"/>
      </w:pPr>
    </w:p>
    <w:p w14:paraId="46CB0148" w14:textId="77777777" w:rsidR="004D027B" w:rsidRPr="00183DE8" w:rsidRDefault="004D027B" w:rsidP="004D027B">
      <w:pPr>
        <w:pStyle w:val="Notedefin"/>
        <w:jc w:val="both"/>
        <w:rPr>
          <w:b/>
          <w:bCs/>
          <w:sz w:val="24"/>
          <w:szCs w:val="24"/>
        </w:rPr>
      </w:pPr>
      <w:r w:rsidRPr="00183DE8">
        <w:rPr>
          <w:b/>
          <w:bCs/>
          <w:sz w:val="24"/>
          <w:szCs w:val="24"/>
        </w:rPr>
        <w:t>Décision 2022/023</w:t>
      </w:r>
      <w:r>
        <w:rPr>
          <w:b/>
          <w:bCs/>
          <w:sz w:val="24"/>
          <w:szCs w:val="24"/>
        </w:rPr>
        <w:t xml:space="preserve"> : </w:t>
      </w:r>
      <w:r w:rsidRPr="00183DE8">
        <w:rPr>
          <w:b/>
          <w:bCs/>
          <w:sz w:val="24"/>
          <w:szCs w:val="24"/>
        </w:rPr>
        <w:t>MARCHE ACCORD CADRE VOIRIE</w:t>
      </w:r>
    </w:p>
    <w:p w14:paraId="74FD14C6" w14:textId="77777777" w:rsidR="004D027B" w:rsidRDefault="004D027B" w:rsidP="004D027B">
      <w:pPr>
        <w:pStyle w:val="Notedefin"/>
        <w:jc w:val="both"/>
      </w:pPr>
      <w:r>
        <w:t>Art1 : le marché accord cadre voirie est signé avec l’entreprise TPP</w:t>
      </w:r>
    </w:p>
    <w:p w14:paraId="2C12E62B" w14:textId="77777777" w:rsidR="004D027B" w:rsidRDefault="004D027B" w:rsidP="004D027B">
      <w:pPr>
        <w:pStyle w:val="Notedefin"/>
        <w:jc w:val="both"/>
      </w:pPr>
      <w:r>
        <w:t>Art2 : la dépense résultant des bons de commande n’excèdera pas 200 000 € HT</w:t>
      </w:r>
    </w:p>
    <w:p w14:paraId="6C14CB5F" w14:textId="77777777" w:rsidR="004D027B" w:rsidRDefault="004D027B" w:rsidP="004D027B">
      <w:pPr>
        <w:pStyle w:val="Notedefin"/>
        <w:jc w:val="both"/>
      </w:pPr>
    </w:p>
    <w:p w14:paraId="74CAEDD9" w14:textId="77777777" w:rsidR="004D027B" w:rsidRDefault="004D027B" w:rsidP="004D027B">
      <w:pPr>
        <w:pStyle w:val="Notedefin"/>
        <w:jc w:val="both"/>
      </w:pPr>
    </w:p>
    <w:p w14:paraId="2813A53B" w14:textId="77777777" w:rsidR="004D027B" w:rsidRPr="00183DE8" w:rsidRDefault="004D027B" w:rsidP="004D027B">
      <w:pPr>
        <w:pStyle w:val="Notedefin"/>
        <w:jc w:val="both"/>
        <w:rPr>
          <w:b/>
          <w:bCs/>
          <w:sz w:val="24"/>
          <w:szCs w:val="24"/>
        </w:rPr>
      </w:pPr>
    </w:p>
    <w:p w14:paraId="14B6849B" w14:textId="77777777" w:rsidR="004D027B" w:rsidRPr="00183DE8" w:rsidRDefault="004D027B" w:rsidP="004D027B">
      <w:pPr>
        <w:pStyle w:val="Notedefin"/>
        <w:jc w:val="both"/>
        <w:rPr>
          <w:b/>
          <w:bCs/>
          <w:sz w:val="24"/>
          <w:szCs w:val="24"/>
        </w:rPr>
      </w:pPr>
      <w:r w:rsidRPr="00183DE8">
        <w:rPr>
          <w:b/>
          <w:bCs/>
          <w:sz w:val="24"/>
          <w:szCs w:val="24"/>
        </w:rPr>
        <w:t>Décision 2022/024 : MARCHE DE REOUVERTURE DU TUNNEL</w:t>
      </w:r>
    </w:p>
    <w:p w14:paraId="3909DC51" w14:textId="77777777" w:rsidR="004D027B" w:rsidRDefault="004D027B" w:rsidP="004D027B">
      <w:pPr>
        <w:pStyle w:val="Notedefin"/>
        <w:jc w:val="both"/>
      </w:pPr>
    </w:p>
    <w:tbl>
      <w:tblPr>
        <w:tblStyle w:val="Grilledutableau"/>
        <w:tblW w:w="0" w:type="auto"/>
        <w:tblLook w:val="04A0" w:firstRow="1" w:lastRow="0" w:firstColumn="1" w:lastColumn="0" w:noHBand="0" w:noVBand="1"/>
      </w:tblPr>
      <w:tblGrid>
        <w:gridCol w:w="4459"/>
        <w:gridCol w:w="3486"/>
        <w:gridCol w:w="1683"/>
      </w:tblGrid>
      <w:tr w:rsidR="004D027B" w14:paraId="3D0018DC" w14:textId="77777777" w:rsidTr="00926AA2">
        <w:tc>
          <w:tcPr>
            <w:tcW w:w="4531" w:type="dxa"/>
          </w:tcPr>
          <w:p w14:paraId="4A55D722" w14:textId="77777777" w:rsidR="004D027B" w:rsidRPr="00F9652A" w:rsidRDefault="004D027B" w:rsidP="004D027B">
            <w:pPr>
              <w:pStyle w:val="Notedefin"/>
              <w:jc w:val="center"/>
              <w:rPr>
                <w:b/>
                <w:bCs/>
              </w:rPr>
            </w:pPr>
            <w:r w:rsidRPr="00F9652A">
              <w:rPr>
                <w:b/>
                <w:bCs/>
              </w:rPr>
              <w:t>Travaux</w:t>
            </w:r>
          </w:p>
        </w:tc>
        <w:tc>
          <w:tcPr>
            <w:tcW w:w="3544" w:type="dxa"/>
          </w:tcPr>
          <w:p w14:paraId="5A2B06AC" w14:textId="77777777" w:rsidR="004D027B" w:rsidRPr="00F9652A" w:rsidRDefault="004D027B" w:rsidP="004D027B">
            <w:pPr>
              <w:pStyle w:val="Notedefin"/>
              <w:jc w:val="center"/>
              <w:rPr>
                <w:b/>
                <w:bCs/>
              </w:rPr>
            </w:pPr>
            <w:r w:rsidRPr="00F9652A">
              <w:rPr>
                <w:b/>
                <w:bCs/>
              </w:rPr>
              <w:t>Entreprise</w:t>
            </w:r>
          </w:p>
        </w:tc>
        <w:tc>
          <w:tcPr>
            <w:tcW w:w="1696" w:type="dxa"/>
          </w:tcPr>
          <w:p w14:paraId="3FABCDB9" w14:textId="77777777" w:rsidR="004D027B" w:rsidRPr="00F9652A" w:rsidRDefault="004D027B" w:rsidP="004D027B">
            <w:pPr>
              <w:pStyle w:val="Notedefin"/>
              <w:jc w:val="center"/>
              <w:rPr>
                <w:b/>
                <w:bCs/>
              </w:rPr>
            </w:pPr>
            <w:r w:rsidRPr="00F9652A">
              <w:rPr>
                <w:b/>
                <w:bCs/>
              </w:rPr>
              <w:t>Montant</w:t>
            </w:r>
          </w:p>
        </w:tc>
      </w:tr>
      <w:tr w:rsidR="004D027B" w14:paraId="0726D499" w14:textId="77777777" w:rsidTr="00926AA2">
        <w:tc>
          <w:tcPr>
            <w:tcW w:w="4531" w:type="dxa"/>
          </w:tcPr>
          <w:p w14:paraId="47C683EB" w14:textId="77777777" w:rsidR="004D027B" w:rsidRDefault="004D027B" w:rsidP="004D027B">
            <w:pPr>
              <w:pStyle w:val="Notedefin"/>
              <w:jc w:val="both"/>
            </w:pPr>
            <w:r>
              <w:t>Evacuation déchets, empierrement, curage caniveau</w:t>
            </w:r>
          </w:p>
        </w:tc>
        <w:tc>
          <w:tcPr>
            <w:tcW w:w="3544" w:type="dxa"/>
          </w:tcPr>
          <w:p w14:paraId="25BF999A" w14:textId="77777777" w:rsidR="004D027B" w:rsidRDefault="004D027B" w:rsidP="004D027B">
            <w:pPr>
              <w:pStyle w:val="Notedefin"/>
              <w:jc w:val="both"/>
            </w:pPr>
            <w:r>
              <w:t>COLAS</w:t>
            </w:r>
          </w:p>
        </w:tc>
        <w:tc>
          <w:tcPr>
            <w:tcW w:w="1696" w:type="dxa"/>
          </w:tcPr>
          <w:p w14:paraId="42746A82" w14:textId="77777777" w:rsidR="004D027B" w:rsidRDefault="004D027B" w:rsidP="004D027B">
            <w:pPr>
              <w:pStyle w:val="Notedefin"/>
              <w:jc w:val="right"/>
            </w:pPr>
            <w:r>
              <w:t>12 979.50 €</w:t>
            </w:r>
          </w:p>
        </w:tc>
      </w:tr>
      <w:tr w:rsidR="004D027B" w14:paraId="3F75F766" w14:textId="77777777" w:rsidTr="00926AA2">
        <w:tc>
          <w:tcPr>
            <w:tcW w:w="4531" w:type="dxa"/>
          </w:tcPr>
          <w:p w14:paraId="77B69D1D" w14:textId="77777777" w:rsidR="004D027B" w:rsidRDefault="004D027B" w:rsidP="004D027B">
            <w:pPr>
              <w:pStyle w:val="Notedefin"/>
              <w:jc w:val="both"/>
            </w:pPr>
            <w:r>
              <w:t>Renforcement – Rejointement - Maçonnerie</w:t>
            </w:r>
          </w:p>
        </w:tc>
        <w:tc>
          <w:tcPr>
            <w:tcW w:w="3544" w:type="dxa"/>
          </w:tcPr>
          <w:p w14:paraId="33B64FD5" w14:textId="77777777" w:rsidR="004D027B" w:rsidRDefault="004D027B" w:rsidP="004D027B">
            <w:pPr>
              <w:pStyle w:val="Notedefin"/>
              <w:jc w:val="both"/>
            </w:pPr>
            <w:r>
              <w:t>EIFFAGE</w:t>
            </w:r>
          </w:p>
        </w:tc>
        <w:tc>
          <w:tcPr>
            <w:tcW w:w="1696" w:type="dxa"/>
          </w:tcPr>
          <w:p w14:paraId="7421603D" w14:textId="77777777" w:rsidR="004D027B" w:rsidRDefault="004D027B" w:rsidP="004D027B">
            <w:pPr>
              <w:pStyle w:val="Notedefin"/>
              <w:jc w:val="right"/>
            </w:pPr>
            <w:r>
              <w:t>93 560.50 €</w:t>
            </w:r>
          </w:p>
        </w:tc>
      </w:tr>
      <w:tr w:rsidR="004D027B" w14:paraId="69765F31" w14:textId="77777777" w:rsidTr="00926AA2">
        <w:tc>
          <w:tcPr>
            <w:tcW w:w="4531" w:type="dxa"/>
          </w:tcPr>
          <w:p w14:paraId="2BA0EBFB" w14:textId="77777777" w:rsidR="004D027B" w:rsidRDefault="004D027B" w:rsidP="004D027B">
            <w:pPr>
              <w:pStyle w:val="Notedefin"/>
              <w:jc w:val="both"/>
            </w:pPr>
            <w:r>
              <w:t>Création d’un gîte à chiroptère</w:t>
            </w:r>
          </w:p>
        </w:tc>
        <w:tc>
          <w:tcPr>
            <w:tcW w:w="3544" w:type="dxa"/>
          </w:tcPr>
          <w:p w14:paraId="5789D38D" w14:textId="77777777" w:rsidR="004D027B" w:rsidRDefault="004D027B" w:rsidP="004D027B">
            <w:pPr>
              <w:pStyle w:val="Notedefin"/>
              <w:jc w:val="both"/>
            </w:pPr>
            <w:r>
              <w:t>SARL GOMEZ</w:t>
            </w:r>
          </w:p>
        </w:tc>
        <w:tc>
          <w:tcPr>
            <w:tcW w:w="1696" w:type="dxa"/>
          </w:tcPr>
          <w:p w14:paraId="5D859A1E" w14:textId="77777777" w:rsidR="004D027B" w:rsidRDefault="004D027B" w:rsidP="004D027B">
            <w:pPr>
              <w:pStyle w:val="Notedefin"/>
              <w:jc w:val="right"/>
            </w:pPr>
            <w:r>
              <w:t xml:space="preserve"> 15 317.00 €</w:t>
            </w:r>
          </w:p>
        </w:tc>
      </w:tr>
      <w:tr w:rsidR="004D027B" w14:paraId="51A4C97A" w14:textId="77777777" w:rsidTr="00926AA2">
        <w:tc>
          <w:tcPr>
            <w:tcW w:w="4531" w:type="dxa"/>
          </w:tcPr>
          <w:p w14:paraId="7D2EC306" w14:textId="77777777" w:rsidR="004D027B" w:rsidRDefault="004D027B" w:rsidP="004D027B">
            <w:pPr>
              <w:pStyle w:val="Notedefin"/>
              <w:jc w:val="both"/>
            </w:pPr>
            <w:r>
              <w:t>Electricité</w:t>
            </w:r>
          </w:p>
        </w:tc>
        <w:tc>
          <w:tcPr>
            <w:tcW w:w="3544" w:type="dxa"/>
          </w:tcPr>
          <w:p w14:paraId="05FCB06C" w14:textId="77777777" w:rsidR="004D027B" w:rsidRDefault="004D027B" w:rsidP="004D027B">
            <w:pPr>
              <w:pStyle w:val="Notedefin"/>
              <w:jc w:val="both"/>
            </w:pPr>
            <w:r>
              <w:t>CALAS ENERGIE CONFORT</w:t>
            </w:r>
          </w:p>
        </w:tc>
        <w:tc>
          <w:tcPr>
            <w:tcW w:w="1696" w:type="dxa"/>
          </w:tcPr>
          <w:p w14:paraId="4A08E0CC" w14:textId="77777777" w:rsidR="004D027B" w:rsidRDefault="004D027B" w:rsidP="004D027B">
            <w:pPr>
              <w:pStyle w:val="Notedefin"/>
              <w:jc w:val="right"/>
            </w:pPr>
            <w:r>
              <w:t>33 341 .34 €</w:t>
            </w:r>
          </w:p>
        </w:tc>
      </w:tr>
      <w:tr w:rsidR="004D027B" w14:paraId="7B11D1E8" w14:textId="77777777" w:rsidTr="00926AA2">
        <w:tc>
          <w:tcPr>
            <w:tcW w:w="4531" w:type="dxa"/>
          </w:tcPr>
          <w:p w14:paraId="39D21F38" w14:textId="77777777" w:rsidR="004D027B" w:rsidRDefault="004D027B" w:rsidP="004D027B">
            <w:pPr>
              <w:pStyle w:val="Notedefin"/>
              <w:jc w:val="both"/>
            </w:pPr>
            <w:r>
              <w:t>Bardage et portail</w:t>
            </w:r>
          </w:p>
        </w:tc>
        <w:tc>
          <w:tcPr>
            <w:tcW w:w="3544" w:type="dxa"/>
          </w:tcPr>
          <w:p w14:paraId="4D046F46" w14:textId="77777777" w:rsidR="004D027B" w:rsidRDefault="004D027B" w:rsidP="004D027B">
            <w:pPr>
              <w:pStyle w:val="Notedefin"/>
              <w:jc w:val="both"/>
            </w:pPr>
            <w:r>
              <w:t>SAS PAGES</w:t>
            </w:r>
          </w:p>
        </w:tc>
        <w:tc>
          <w:tcPr>
            <w:tcW w:w="1696" w:type="dxa"/>
          </w:tcPr>
          <w:p w14:paraId="3E2DB8A8" w14:textId="77777777" w:rsidR="004D027B" w:rsidRDefault="004D027B" w:rsidP="004D027B">
            <w:pPr>
              <w:pStyle w:val="Notedefin"/>
              <w:jc w:val="right"/>
            </w:pPr>
            <w:r>
              <w:t>22 397.00 €</w:t>
            </w:r>
          </w:p>
        </w:tc>
      </w:tr>
      <w:tr w:rsidR="004D027B" w14:paraId="718EBAAE" w14:textId="77777777" w:rsidTr="00926AA2">
        <w:tc>
          <w:tcPr>
            <w:tcW w:w="4531" w:type="dxa"/>
          </w:tcPr>
          <w:p w14:paraId="75AE990E" w14:textId="77777777" w:rsidR="004D027B" w:rsidRDefault="004D027B" w:rsidP="004D027B">
            <w:pPr>
              <w:pStyle w:val="Notedefin"/>
              <w:jc w:val="both"/>
            </w:pPr>
          </w:p>
        </w:tc>
        <w:tc>
          <w:tcPr>
            <w:tcW w:w="3544" w:type="dxa"/>
          </w:tcPr>
          <w:p w14:paraId="46329DF4" w14:textId="77777777" w:rsidR="004D027B" w:rsidRPr="00F9652A" w:rsidRDefault="004D027B" w:rsidP="004D027B">
            <w:pPr>
              <w:pStyle w:val="Notedefin"/>
              <w:jc w:val="both"/>
              <w:rPr>
                <w:b/>
                <w:bCs/>
              </w:rPr>
            </w:pPr>
            <w:r w:rsidRPr="00F9652A">
              <w:rPr>
                <w:b/>
                <w:bCs/>
              </w:rPr>
              <w:t>TOTAL</w:t>
            </w:r>
          </w:p>
        </w:tc>
        <w:tc>
          <w:tcPr>
            <w:tcW w:w="1696" w:type="dxa"/>
          </w:tcPr>
          <w:p w14:paraId="1EE27AD3" w14:textId="77777777" w:rsidR="004D027B" w:rsidRDefault="004D027B" w:rsidP="004D027B">
            <w:pPr>
              <w:pStyle w:val="Notedefin"/>
              <w:jc w:val="right"/>
            </w:pPr>
            <w:r>
              <w:t>177 595.34 €</w:t>
            </w:r>
          </w:p>
        </w:tc>
      </w:tr>
    </w:tbl>
    <w:p w14:paraId="0B9C90BD" w14:textId="77777777" w:rsidR="004D027B" w:rsidRDefault="004D027B" w:rsidP="004D027B">
      <w:pPr>
        <w:pStyle w:val="Notedefin"/>
        <w:jc w:val="both"/>
      </w:pPr>
    </w:p>
    <w:p w14:paraId="106948F4" w14:textId="77777777" w:rsidR="004D027B" w:rsidRDefault="004D027B" w:rsidP="004D027B">
      <w:pPr>
        <w:pStyle w:val="Notedefin"/>
        <w:jc w:val="both"/>
      </w:pPr>
    </w:p>
    <w:p w14:paraId="0DA39830" w14:textId="16BB49F8" w:rsidR="004D027B" w:rsidRPr="004D027B" w:rsidRDefault="004D027B" w:rsidP="00EE1BD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jc w:val="both"/>
        <w:rPr>
          <w:rFonts w:ascii="Calibri" w:hAnsi="Calibri" w:cs="Calibri"/>
          <w:b/>
          <w:bCs/>
          <w:color w:val="000000"/>
          <w:sz w:val="20"/>
          <w:szCs w:val="20"/>
          <w:u w:val="single"/>
        </w:rPr>
      </w:pPr>
      <w:r>
        <w:rPr>
          <w:rFonts w:ascii="Calibri" w:hAnsi="Calibri" w:cs="Calibri"/>
          <w:b/>
          <w:bCs/>
          <w:color w:val="000000"/>
          <w:sz w:val="20"/>
          <w:szCs w:val="20"/>
          <w:u w:val="single"/>
        </w:rPr>
        <w:t>Le Maire</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4D027B">
        <w:rPr>
          <w:rFonts w:ascii="Calibri" w:hAnsi="Calibri" w:cs="Calibri"/>
          <w:b/>
          <w:bCs/>
          <w:color w:val="000000"/>
          <w:sz w:val="20"/>
          <w:szCs w:val="20"/>
        </w:rPr>
        <w:t>La Secrétaire</w:t>
      </w:r>
      <w:r w:rsidRPr="004D027B">
        <w:rPr>
          <w:rFonts w:ascii="Calibri" w:hAnsi="Calibri" w:cs="Calibri"/>
          <w:b/>
          <w:bCs/>
          <w:color w:val="000000"/>
          <w:sz w:val="20"/>
          <w:szCs w:val="20"/>
          <w:u w:val="singl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atemala">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4D9" w14:textId="77777777" w:rsidR="005865B3" w:rsidRDefault="005865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24646"/>
      <w:docPartObj>
        <w:docPartGallery w:val="Page Numbers (Bottom of Page)"/>
        <w:docPartUnique/>
      </w:docPartObj>
    </w:sdtPr>
    <w:sdtContent>
      <w:p w14:paraId="41260DED" w14:textId="7DEC717C" w:rsidR="005865B3" w:rsidRDefault="005865B3">
        <w:pPr>
          <w:pStyle w:val="Pieddepage"/>
          <w:jc w:val="right"/>
        </w:pPr>
        <w:r>
          <w:fldChar w:fldCharType="begin"/>
        </w:r>
        <w:r>
          <w:instrText>PAGE   \* MERGEFORMAT</w:instrText>
        </w:r>
        <w:r>
          <w:fldChar w:fldCharType="separate"/>
        </w:r>
        <w:r>
          <w:t>2</w:t>
        </w:r>
        <w:r>
          <w:fldChar w:fldCharType="end"/>
        </w:r>
        <w:r>
          <w:t>/6</w:t>
        </w:r>
      </w:p>
    </w:sdtContent>
  </w:sdt>
  <w:p w14:paraId="378FE6EC" w14:textId="77777777" w:rsidR="005865B3" w:rsidRDefault="005865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C6A" w14:textId="77777777" w:rsidR="005865B3" w:rsidRDefault="00586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A590" w14:textId="77777777" w:rsidR="00432104" w:rsidRDefault="00432104" w:rsidP="005865B3">
      <w:pPr>
        <w:spacing w:after="0" w:line="240" w:lineRule="auto"/>
      </w:pPr>
      <w:r>
        <w:separator/>
      </w:r>
    </w:p>
  </w:footnote>
  <w:footnote w:type="continuationSeparator" w:id="0">
    <w:p w14:paraId="19639259" w14:textId="77777777" w:rsidR="00432104" w:rsidRDefault="00432104" w:rsidP="0058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4169" w14:textId="77777777" w:rsidR="005865B3" w:rsidRDefault="005865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42D7" w14:textId="77777777" w:rsidR="005865B3" w:rsidRDefault="005865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363C" w14:textId="77777777" w:rsidR="005865B3" w:rsidRDefault="005865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63" w:hanging="363"/>
      </w:pPr>
      <w:rPr>
        <w:rFonts w:ascii="Calibri" w:hAnsi="Calibri" w:cs="Calibri"/>
        <w:b/>
        <w:bCs/>
        <w:i w:val="0"/>
        <w:iCs w:val="0"/>
        <w:strike w:val="0"/>
        <w:color w:val="auto"/>
        <w:sz w:val="22"/>
        <w:szCs w:val="22"/>
        <w:u w:val="single"/>
      </w:rPr>
    </w:lvl>
    <w:lvl w:ilvl="1">
      <w:start w:val="1"/>
      <w:numFmt w:val="decimal"/>
      <w:lvlText w:val="%2."/>
      <w:lvlJc w:val="left"/>
      <w:pPr>
        <w:ind w:left="723" w:hanging="363"/>
      </w:pPr>
      <w:rPr>
        <w:rFonts w:ascii="Calibri" w:hAnsi="Calibri" w:cs="Calibri"/>
        <w:b/>
        <w:bCs/>
        <w:i w:val="0"/>
        <w:iCs w:val="0"/>
        <w:strike w:val="0"/>
        <w:color w:val="auto"/>
        <w:sz w:val="22"/>
        <w:szCs w:val="22"/>
        <w:u w:val="single"/>
      </w:rPr>
    </w:lvl>
    <w:lvl w:ilvl="2">
      <w:start w:val="1"/>
      <w:numFmt w:val="decimal"/>
      <w:lvlText w:val="%3."/>
      <w:lvlJc w:val="left"/>
      <w:pPr>
        <w:ind w:left="1083" w:hanging="363"/>
      </w:pPr>
      <w:rPr>
        <w:rFonts w:ascii="Calibri" w:hAnsi="Calibri" w:cs="Calibri"/>
        <w:b/>
        <w:bCs/>
        <w:i w:val="0"/>
        <w:iCs w:val="0"/>
        <w:strike w:val="0"/>
        <w:color w:val="auto"/>
        <w:sz w:val="22"/>
        <w:szCs w:val="22"/>
        <w:u w:val="single"/>
      </w:rPr>
    </w:lvl>
    <w:lvl w:ilvl="3">
      <w:start w:val="1"/>
      <w:numFmt w:val="decimal"/>
      <w:lvlText w:val="%4."/>
      <w:lvlJc w:val="left"/>
      <w:pPr>
        <w:ind w:left="1443" w:hanging="363"/>
      </w:pPr>
      <w:rPr>
        <w:rFonts w:ascii="Calibri" w:hAnsi="Calibri" w:cs="Calibri"/>
        <w:b/>
        <w:bCs/>
        <w:i w:val="0"/>
        <w:iCs w:val="0"/>
        <w:strike w:val="0"/>
        <w:color w:val="auto"/>
        <w:sz w:val="22"/>
        <w:szCs w:val="22"/>
        <w:u w:val="single"/>
      </w:rPr>
    </w:lvl>
    <w:lvl w:ilvl="4">
      <w:start w:val="1"/>
      <w:numFmt w:val="decimal"/>
      <w:lvlText w:val="%5."/>
      <w:lvlJc w:val="left"/>
      <w:pPr>
        <w:ind w:left="1803" w:hanging="363"/>
      </w:pPr>
      <w:rPr>
        <w:rFonts w:ascii="Calibri" w:hAnsi="Calibri" w:cs="Calibri"/>
        <w:b/>
        <w:bCs/>
        <w:i w:val="0"/>
        <w:iCs w:val="0"/>
        <w:strike w:val="0"/>
        <w:color w:val="auto"/>
        <w:sz w:val="22"/>
        <w:szCs w:val="22"/>
        <w:u w:val="single"/>
      </w:rPr>
    </w:lvl>
    <w:lvl w:ilvl="5">
      <w:start w:val="1"/>
      <w:numFmt w:val="decimal"/>
      <w:lvlText w:val="%6."/>
      <w:lvlJc w:val="left"/>
      <w:pPr>
        <w:ind w:left="2163" w:hanging="363"/>
      </w:pPr>
      <w:rPr>
        <w:rFonts w:ascii="Calibri" w:hAnsi="Calibri" w:cs="Calibri"/>
        <w:b/>
        <w:bCs/>
        <w:i w:val="0"/>
        <w:iCs w:val="0"/>
        <w:strike w:val="0"/>
        <w:color w:val="auto"/>
        <w:sz w:val="22"/>
        <w:szCs w:val="22"/>
        <w:u w:val="single"/>
      </w:rPr>
    </w:lvl>
    <w:lvl w:ilvl="6">
      <w:start w:val="1"/>
      <w:numFmt w:val="decimal"/>
      <w:lvlText w:val="%7."/>
      <w:lvlJc w:val="left"/>
      <w:pPr>
        <w:ind w:left="2523" w:hanging="363"/>
      </w:pPr>
      <w:rPr>
        <w:rFonts w:ascii="Calibri" w:hAnsi="Calibri" w:cs="Calibri"/>
        <w:b/>
        <w:bCs/>
        <w:i w:val="0"/>
        <w:iCs w:val="0"/>
        <w:strike w:val="0"/>
        <w:color w:val="auto"/>
        <w:sz w:val="22"/>
        <w:szCs w:val="22"/>
        <w:u w:val="single"/>
      </w:rPr>
    </w:lvl>
    <w:lvl w:ilvl="7">
      <w:start w:val="1"/>
      <w:numFmt w:val="decimal"/>
      <w:lvlText w:val="%8."/>
      <w:lvlJc w:val="left"/>
      <w:pPr>
        <w:ind w:left="2883" w:hanging="363"/>
      </w:pPr>
      <w:rPr>
        <w:rFonts w:ascii="Calibri" w:hAnsi="Calibri" w:cs="Calibri"/>
        <w:b/>
        <w:bCs/>
        <w:i w:val="0"/>
        <w:iCs w:val="0"/>
        <w:strike w:val="0"/>
        <w:color w:val="auto"/>
        <w:sz w:val="22"/>
        <w:szCs w:val="22"/>
        <w:u w:val="single"/>
      </w:rPr>
    </w:lvl>
    <w:lvl w:ilvl="8">
      <w:start w:val="1"/>
      <w:numFmt w:val="decimal"/>
      <w:lvlText w:val="%9."/>
      <w:lvlJc w:val="left"/>
      <w:pPr>
        <w:ind w:left="3243" w:hanging="363"/>
      </w:pPr>
      <w:rPr>
        <w:rFonts w:ascii="Calibri" w:hAnsi="Calibri" w:cs="Calibri"/>
        <w:b/>
        <w:bCs/>
        <w:i w:val="0"/>
        <w:iCs w:val="0"/>
        <w:strike w:val="0"/>
        <w:color w:val="auto"/>
        <w:sz w:val="22"/>
        <w:szCs w:val="22"/>
        <w:u w:val="single"/>
      </w:rPr>
    </w:lvl>
  </w:abstractNum>
  <w:abstractNum w:abstractNumId="1" w15:restartNumberingAfterBreak="0">
    <w:nsid w:val="0C9024FB"/>
    <w:multiLevelType w:val="hybridMultilevel"/>
    <w:tmpl w:val="37AAD7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0A56C9"/>
    <w:multiLevelType w:val="hybridMultilevel"/>
    <w:tmpl w:val="2F46F6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3524405"/>
    <w:multiLevelType w:val="hybridMultilevel"/>
    <w:tmpl w:val="19EA6406"/>
    <w:lvl w:ilvl="0" w:tplc="D6423D74">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A4B50"/>
    <w:multiLevelType w:val="hybridMultilevel"/>
    <w:tmpl w:val="FCDE66A6"/>
    <w:lvl w:ilvl="0" w:tplc="C23C04A0">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6161F7A"/>
    <w:multiLevelType w:val="hybridMultilevel"/>
    <w:tmpl w:val="DC3A51E6"/>
    <w:lvl w:ilvl="0" w:tplc="AE406E32">
      <w:start w:val="54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362000"/>
    <w:multiLevelType w:val="hybridMultilevel"/>
    <w:tmpl w:val="565C6D48"/>
    <w:lvl w:ilvl="0" w:tplc="D90A0EA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0059A4"/>
    <w:multiLevelType w:val="hybridMultilevel"/>
    <w:tmpl w:val="FD26258C"/>
    <w:lvl w:ilvl="0" w:tplc="3EF6C436">
      <w:start w:val="54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EC253F"/>
    <w:multiLevelType w:val="hybridMultilevel"/>
    <w:tmpl w:val="CC7C3CF6"/>
    <w:lvl w:ilvl="0" w:tplc="558C4886">
      <w:start w:val="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753F47"/>
    <w:multiLevelType w:val="hybridMultilevel"/>
    <w:tmpl w:val="A802ED4A"/>
    <w:lvl w:ilvl="0" w:tplc="F1BA37D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A7354F"/>
    <w:multiLevelType w:val="hybridMultilevel"/>
    <w:tmpl w:val="19368DF8"/>
    <w:lvl w:ilvl="0" w:tplc="484627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2791188">
    <w:abstractNumId w:val="0"/>
  </w:num>
  <w:num w:numId="2" w16cid:durableId="2108232166">
    <w:abstractNumId w:val="0"/>
    <w:lvlOverride w:ilvl="0">
      <w:lvl w:ilvl="0">
        <w:start w:val="1"/>
        <w:numFmt w:val="decimal"/>
        <w:lvlText w:val="%1."/>
        <w:lvlJc w:val="left"/>
        <w:pPr>
          <w:ind w:left="363" w:hanging="363"/>
        </w:pPr>
        <w:rPr>
          <w:rFonts w:ascii="Calibri" w:hAnsi="Calibri" w:cs="Calibri"/>
          <w:b/>
          <w:bCs/>
          <w:i w:val="0"/>
          <w:iCs w:val="0"/>
          <w:strike w:val="0"/>
          <w:color w:val="000000"/>
          <w:sz w:val="22"/>
          <w:szCs w:val="22"/>
          <w:u w:val="single"/>
        </w:rPr>
      </w:lvl>
    </w:lvlOverride>
    <w:lvlOverride w:ilvl="1">
      <w:lvl w:ilvl="1">
        <w:start w:val="1"/>
        <w:numFmt w:val="decimal"/>
        <w:lvlText w:val="%2."/>
        <w:lvlJc w:val="left"/>
        <w:pPr>
          <w:ind w:left="723" w:hanging="363"/>
        </w:pPr>
        <w:rPr>
          <w:rFonts w:ascii="Calibri" w:hAnsi="Calibri" w:cs="Calibri"/>
          <w:b/>
          <w:bCs/>
          <w:i w:val="0"/>
          <w:iCs w:val="0"/>
          <w:strike w:val="0"/>
          <w:color w:val="auto"/>
          <w:sz w:val="22"/>
          <w:szCs w:val="22"/>
          <w:u w:val="single"/>
        </w:rPr>
      </w:lvl>
    </w:lvlOverride>
    <w:lvlOverride w:ilvl="2">
      <w:lvl w:ilvl="2">
        <w:start w:val="1"/>
        <w:numFmt w:val="decimal"/>
        <w:lvlText w:val="%3."/>
        <w:lvlJc w:val="left"/>
        <w:pPr>
          <w:ind w:left="1083" w:hanging="363"/>
        </w:pPr>
        <w:rPr>
          <w:rFonts w:ascii="Calibri" w:hAnsi="Calibri" w:cs="Calibri"/>
          <w:b/>
          <w:bCs/>
          <w:i w:val="0"/>
          <w:iCs w:val="0"/>
          <w:strike w:val="0"/>
          <w:color w:val="auto"/>
          <w:sz w:val="22"/>
          <w:szCs w:val="22"/>
          <w:u w:val="single"/>
        </w:rPr>
      </w:lvl>
    </w:lvlOverride>
    <w:lvlOverride w:ilvl="3">
      <w:lvl w:ilvl="3">
        <w:start w:val="1"/>
        <w:numFmt w:val="decimal"/>
        <w:lvlText w:val="%4."/>
        <w:lvlJc w:val="left"/>
        <w:pPr>
          <w:ind w:left="1443" w:hanging="363"/>
        </w:pPr>
        <w:rPr>
          <w:rFonts w:ascii="Calibri" w:hAnsi="Calibri" w:cs="Calibri"/>
          <w:b/>
          <w:bCs/>
          <w:i w:val="0"/>
          <w:iCs w:val="0"/>
          <w:strike w:val="0"/>
          <w:color w:val="auto"/>
          <w:sz w:val="22"/>
          <w:szCs w:val="22"/>
          <w:u w:val="single"/>
        </w:rPr>
      </w:lvl>
    </w:lvlOverride>
    <w:lvlOverride w:ilvl="4">
      <w:lvl w:ilvl="4">
        <w:start w:val="1"/>
        <w:numFmt w:val="decimal"/>
        <w:lvlText w:val="%5."/>
        <w:lvlJc w:val="left"/>
        <w:pPr>
          <w:ind w:left="1803" w:hanging="363"/>
        </w:pPr>
        <w:rPr>
          <w:rFonts w:ascii="Calibri" w:hAnsi="Calibri" w:cs="Calibri"/>
          <w:b/>
          <w:bCs/>
          <w:i w:val="0"/>
          <w:iCs w:val="0"/>
          <w:strike w:val="0"/>
          <w:color w:val="auto"/>
          <w:sz w:val="22"/>
          <w:szCs w:val="22"/>
          <w:u w:val="single"/>
        </w:rPr>
      </w:lvl>
    </w:lvlOverride>
    <w:lvlOverride w:ilvl="5">
      <w:lvl w:ilvl="5">
        <w:start w:val="1"/>
        <w:numFmt w:val="decimal"/>
        <w:lvlText w:val="%6."/>
        <w:lvlJc w:val="left"/>
        <w:pPr>
          <w:ind w:left="2163" w:hanging="363"/>
        </w:pPr>
        <w:rPr>
          <w:rFonts w:ascii="Calibri" w:hAnsi="Calibri" w:cs="Calibri"/>
          <w:b/>
          <w:bCs/>
          <w:i w:val="0"/>
          <w:iCs w:val="0"/>
          <w:strike w:val="0"/>
          <w:color w:val="auto"/>
          <w:sz w:val="22"/>
          <w:szCs w:val="22"/>
          <w:u w:val="single"/>
        </w:rPr>
      </w:lvl>
    </w:lvlOverride>
    <w:lvlOverride w:ilvl="6">
      <w:lvl w:ilvl="6">
        <w:start w:val="1"/>
        <w:numFmt w:val="decimal"/>
        <w:lvlText w:val="%7."/>
        <w:lvlJc w:val="left"/>
        <w:pPr>
          <w:ind w:left="2523" w:hanging="363"/>
        </w:pPr>
        <w:rPr>
          <w:rFonts w:ascii="Calibri" w:hAnsi="Calibri" w:cs="Calibri"/>
          <w:b/>
          <w:bCs/>
          <w:i w:val="0"/>
          <w:iCs w:val="0"/>
          <w:strike w:val="0"/>
          <w:color w:val="auto"/>
          <w:sz w:val="22"/>
          <w:szCs w:val="22"/>
          <w:u w:val="single"/>
        </w:rPr>
      </w:lvl>
    </w:lvlOverride>
    <w:lvlOverride w:ilvl="7">
      <w:lvl w:ilvl="7">
        <w:start w:val="1"/>
        <w:numFmt w:val="decimal"/>
        <w:lvlText w:val="%8."/>
        <w:lvlJc w:val="left"/>
        <w:pPr>
          <w:ind w:left="2883" w:hanging="363"/>
        </w:pPr>
        <w:rPr>
          <w:rFonts w:ascii="Calibri" w:hAnsi="Calibri" w:cs="Calibri"/>
          <w:b/>
          <w:bCs/>
          <w:i w:val="0"/>
          <w:iCs w:val="0"/>
          <w:strike w:val="0"/>
          <w:color w:val="auto"/>
          <w:sz w:val="22"/>
          <w:szCs w:val="22"/>
          <w:u w:val="single"/>
        </w:rPr>
      </w:lvl>
    </w:lvlOverride>
    <w:lvlOverride w:ilvl="8">
      <w:lvl w:ilvl="8">
        <w:start w:val="1"/>
        <w:numFmt w:val="decimal"/>
        <w:lvlText w:val="%9."/>
        <w:lvlJc w:val="left"/>
        <w:pPr>
          <w:ind w:left="3243" w:hanging="363"/>
        </w:pPr>
        <w:rPr>
          <w:rFonts w:ascii="Calibri" w:hAnsi="Calibri" w:cs="Calibri"/>
          <w:b/>
          <w:bCs/>
          <w:i w:val="0"/>
          <w:iCs w:val="0"/>
          <w:strike w:val="0"/>
          <w:color w:val="auto"/>
          <w:sz w:val="22"/>
          <w:szCs w:val="22"/>
          <w:u w:val="single"/>
        </w:rPr>
      </w:lvl>
    </w:lvlOverride>
  </w:num>
  <w:num w:numId="3" w16cid:durableId="176359281">
    <w:abstractNumId w:val="0"/>
    <w:lvlOverride w:ilvl="0">
      <w:lvl w:ilvl="0">
        <w:start w:val="1"/>
        <w:numFmt w:val="decimal"/>
        <w:lvlText w:val="%1."/>
        <w:lvlJc w:val="left"/>
        <w:pPr>
          <w:ind w:left="363" w:hanging="363"/>
        </w:pPr>
        <w:rPr>
          <w:rFonts w:ascii="Calibri" w:hAnsi="Calibri" w:cs="Calibri"/>
          <w:b/>
          <w:bCs/>
          <w:i w:val="0"/>
          <w:iCs w:val="0"/>
          <w:strike w:val="0"/>
          <w:color w:val="auto"/>
          <w:sz w:val="22"/>
          <w:szCs w:val="22"/>
          <w:u w:val="single"/>
        </w:rPr>
      </w:lvl>
    </w:lvlOverride>
    <w:lvlOverride w:ilvl="1">
      <w:lvl w:ilvl="1">
        <w:start w:val="1"/>
        <w:numFmt w:val="decimal"/>
        <w:lvlText w:val="%2."/>
        <w:lvlJc w:val="left"/>
        <w:pPr>
          <w:ind w:left="723" w:hanging="363"/>
        </w:pPr>
        <w:rPr>
          <w:rFonts w:ascii="Calibri" w:hAnsi="Calibri" w:cs="Calibri"/>
          <w:b/>
          <w:bCs/>
          <w:i w:val="0"/>
          <w:iCs w:val="0"/>
          <w:strike w:val="0"/>
          <w:color w:val="auto"/>
          <w:sz w:val="22"/>
          <w:szCs w:val="22"/>
          <w:u w:val="single"/>
        </w:rPr>
      </w:lvl>
    </w:lvlOverride>
    <w:lvlOverride w:ilvl="2">
      <w:lvl w:ilvl="2">
        <w:start w:val="1"/>
        <w:numFmt w:val="decimal"/>
        <w:lvlText w:val="%3."/>
        <w:lvlJc w:val="left"/>
        <w:pPr>
          <w:ind w:left="1083" w:hanging="363"/>
        </w:pPr>
        <w:rPr>
          <w:rFonts w:ascii="Calibri" w:hAnsi="Calibri" w:cs="Calibri"/>
          <w:b/>
          <w:bCs/>
          <w:i w:val="0"/>
          <w:iCs w:val="0"/>
          <w:strike w:val="0"/>
          <w:color w:val="auto"/>
          <w:sz w:val="22"/>
          <w:szCs w:val="22"/>
          <w:u w:val="single"/>
        </w:rPr>
      </w:lvl>
    </w:lvlOverride>
    <w:lvlOverride w:ilvl="3">
      <w:lvl w:ilvl="3">
        <w:start w:val="1"/>
        <w:numFmt w:val="decimal"/>
        <w:lvlText w:val="%4."/>
        <w:lvlJc w:val="left"/>
        <w:pPr>
          <w:ind w:left="1443" w:hanging="363"/>
        </w:pPr>
        <w:rPr>
          <w:rFonts w:ascii="Calibri" w:hAnsi="Calibri" w:cs="Calibri"/>
          <w:b/>
          <w:bCs/>
          <w:i w:val="0"/>
          <w:iCs w:val="0"/>
          <w:strike w:val="0"/>
          <w:color w:val="auto"/>
          <w:sz w:val="22"/>
          <w:szCs w:val="22"/>
          <w:u w:val="single"/>
        </w:rPr>
      </w:lvl>
    </w:lvlOverride>
    <w:lvlOverride w:ilvl="4">
      <w:lvl w:ilvl="4">
        <w:start w:val="1"/>
        <w:numFmt w:val="decimal"/>
        <w:lvlText w:val="%5."/>
        <w:lvlJc w:val="left"/>
        <w:pPr>
          <w:ind w:left="1803" w:hanging="363"/>
        </w:pPr>
        <w:rPr>
          <w:rFonts w:ascii="Calibri" w:hAnsi="Calibri" w:cs="Calibri"/>
          <w:b/>
          <w:bCs/>
          <w:i w:val="0"/>
          <w:iCs w:val="0"/>
          <w:strike w:val="0"/>
          <w:color w:val="auto"/>
          <w:sz w:val="22"/>
          <w:szCs w:val="22"/>
          <w:u w:val="single"/>
        </w:rPr>
      </w:lvl>
    </w:lvlOverride>
    <w:lvlOverride w:ilvl="5">
      <w:lvl w:ilvl="5">
        <w:start w:val="1"/>
        <w:numFmt w:val="decimal"/>
        <w:lvlText w:val="%6."/>
        <w:lvlJc w:val="left"/>
        <w:pPr>
          <w:ind w:left="2163" w:hanging="363"/>
        </w:pPr>
        <w:rPr>
          <w:rFonts w:ascii="Calibri" w:hAnsi="Calibri" w:cs="Calibri"/>
          <w:b/>
          <w:bCs/>
          <w:i w:val="0"/>
          <w:iCs w:val="0"/>
          <w:strike w:val="0"/>
          <w:color w:val="auto"/>
          <w:sz w:val="22"/>
          <w:szCs w:val="22"/>
          <w:u w:val="single"/>
        </w:rPr>
      </w:lvl>
    </w:lvlOverride>
    <w:lvlOverride w:ilvl="6">
      <w:lvl w:ilvl="6">
        <w:start w:val="1"/>
        <w:numFmt w:val="decimal"/>
        <w:lvlText w:val="%7."/>
        <w:lvlJc w:val="left"/>
        <w:pPr>
          <w:ind w:left="2523" w:hanging="363"/>
        </w:pPr>
        <w:rPr>
          <w:rFonts w:ascii="Calibri" w:hAnsi="Calibri" w:cs="Calibri"/>
          <w:b/>
          <w:bCs/>
          <w:i w:val="0"/>
          <w:iCs w:val="0"/>
          <w:strike w:val="0"/>
          <w:color w:val="auto"/>
          <w:sz w:val="22"/>
          <w:szCs w:val="22"/>
          <w:u w:val="single"/>
        </w:rPr>
      </w:lvl>
    </w:lvlOverride>
    <w:lvlOverride w:ilvl="7">
      <w:lvl w:ilvl="7">
        <w:start w:val="1"/>
        <w:numFmt w:val="decimal"/>
        <w:lvlText w:val="%8."/>
        <w:lvlJc w:val="left"/>
        <w:pPr>
          <w:ind w:left="2883" w:hanging="363"/>
        </w:pPr>
        <w:rPr>
          <w:rFonts w:ascii="Calibri" w:hAnsi="Calibri" w:cs="Calibri"/>
          <w:b/>
          <w:bCs/>
          <w:i w:val="0"/>
          <w:iCs w:val="0"/>
          <w:strike w:val="0"/>
          <w:color w:val="auto"/>
          <w:sz w:val="22"/>
          <w:szCs w:val="22"/>
          <w:u w:val="single"/>
        </w:rPr>
      </w:lvl>
    </w:lvlOverride>
    <w:lvlOverride w:ilvl="8">
      <w:lvl w:ilvl="8">
        <w:start w:val="1"/>
        <w:numFmt w:val="decimal"/>
        <w:lvlText w:val="%9."/>
        <w:lvlJc w:val="left"/>
        <w:pPr>
          <w:ind w:left="3243" w:hanging="363"/>
        </w:pPr>
        <w:rPr>
          <w:rFonts w:ascii="Calibri" w:hAnsi="Calibri" w:cs="Calibri"/>
          <w:b/>
          <w:bCs/>
          <w:i w:val="0"/>
          <w:iCs w:val="0"/>
          <w:strike w:val="0"/>
          <w:color w:val="auto"/>
          <w:sz w:val="22"/>
          <w:szCs w:val="22"/>
          <w:u w:val="single"/>
        </w:rPr>
      </w:lvl>
    </w:lvlOverride>
  </w:num>
  <w:num w:numId="4" w16cid:durableId="137841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1025395">
    <w:abstractNumId w:val="6"/>
  </w:num>
  <w:num w:numId="6" w16cid:durableId="1101410343">
    <w:abstractNumId w:val="5"/>
  </w:num>
  <w:num w:numId="7" w16cid:durableId="585653720">
    <w:abstractNumId w:val="7"/>
  </w:num>
  <w:num w:numId="8" w16cid:durableId="1853101526">
    <w:abstractNumId w:val="8"/>
  </w:num>
  <w:num w:numId="9" w16cid:durableId="2040280769">
    <w:abstractNumId w:val="10"/>
  </w:num>
  <w:num w:numId="10" w16cid:durableId="883518136">
    <w:abstractNumId w:val="9"/>
  </w:num>
  <w:num w:numId="11" w16cid:durableId="237053975">
    <w:abstractNumId w:val="4"/>
  </w:num>
  <w:num w:numId="12" w16cid:durableId="1064791141">
    <w:abstractNumId w:val="1"/>
  </w:num>
  <w:num w:numId="13" w16cid:durableId="1380016325">
    <w:abstractNumId w:val="3"/>
  </w:num>
  <w:num w:numId="14" w16cid:durableId="475101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B6"/>
    <w:rsid w:val="0005098C"/>
    <w:rsid w:val="0005576B"/>
    <w:rsid w:val="00102915"/>
    <w:rsid w:val="00162819"/>
    <w:rsid w:val="0018364E"/>
    <w:rsid w:val="00282BF3"/>
    <w:rsid w:val="00292387"/>
    <w:rsid w:val="003117B2"/>
    <w:rsid w:val="00332AA3"/>
    <w:rsid w:val="00354C64"/>
    <w:rsid w:val="00370886"/>
    <w:rsid w:val="003C66A4"/>
    <w:rsid w:val="00420714"/>
    <w:rsid w:val="00432104"/>
    <w:rsid w:val="00476538"/>
    <w:rsid w:val="004D027B"/>
    <w:rsid w:val="00503FB9"/>
    <w:rsid w:val="00521BF2"/>
    <w:rsid w:val="00546FF1"/>
    <w:rsid w:val="0055304C"/>
    <w:rsid w:val="005865B3"/>
    <w:rsid w:val="005E7720"/>
    <w:rsid w:val="006255F8"/>
    <w:rsid w:val="006304FB"/>
    <w:rsid w:val="00667E18"/>
    <w:rsid w:val="006B24FB"/>
    <w:rsid w:val="00760967"/>
    <w:rsid w:val="007F44B1"/>
    <w:rsid w:val="008370B6"/>
    <w:rsid w:val="008544DB"/>
    <w:rsid w:val="00872580"/>
    <w:rsid w:val="008B5A14"/>
    <w:rsid w:val="008B6D71"/>
    <w:rsid w:val="00924647"/>
    <w:rsid w:val="00932BF4"/>
    <w:rsid w:val="00937877"/>
    <w:rsid w:val="009730E1"/>
    <w:rsid w:val="0098600C"/>
    <w:rsid w:val="009A7070"/>
    <w:rsid w:val="009B00F7"/>
    <w:rsid w:val="009D507A"/>
    <w:rsid w:val="009E4935"/>
    <w:rsid w:val="009F15BC"/>
    <w:rsid w:val="00A27319"/>
    <w:rsid w:val="00A75E14"/>
    <w:rsid w:val="00AF154B"/>
    <w:rsid w:val="00B37875"/>
    <w:rsid w:val="00B96252"/>
    <w:rsid w:val="00BC6B56"/>
    <w:rsid w:val="00BF4632"/>
    <w:rsid w:val="00C8462E"/>
    <w:rsid w:val="00C97099"/>
    <w:rsid w:val="00CA0646"/>
    <w:rsid w:val="00D055B5"/>
    <w:rsid w:val="00D7458A"/>
    <w:rsid w:val="00E626FF"/>
    <w:rsid w:val="00EC5C0D"/>
    <w:rsid w:val="00EE1BDB"/>
    <w:rsid w:val="00F27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65AFE"/>
  <w15:chartTrackingRefBased/>
  <w15:docId w15:val="{DCD43659-5DE7-42C7-BD63-0D3B49A1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5B3"/>
    <w:pPr>
      <w:tabs>
        <w:tab w:val="center" w:pos="4536"/>
        <w:tab w:val="right" w:pos="9072"/>
      </w:tabs>
      <w:spacing w:after="0" w:line="240" w:lineRule="auto"/>
    </w:pPr>
  </w:style>
  <w:style w:type="character" w:customStyle="1" w:styleId="En-tteCar">
    <w:name w:val="En-tête Car"/>
    <w:basedOn w:val="Policepardfaut"/>
    <w:link w:val="En-tte"/>
    <w:uiPriority w:val="99"/>
    <w:rsid w:val="005865B3"/>
  </w:style>
  <w:style w:type="paragraph" w:styleId="Pieddepage">
    <w:name w:val="footer"/>
    <w:basedOn w:val="Normal"/>
    <w:link w:val="PieddepageCar"/>
    <w:uiPriority w:val="99"/>
    <w:unhideWhenUsed/>
    <w:rsid w:val="00586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5B3"/>
  </w:style>
  <w:style w:type="paragraph" w:styleId="Paragraphedeliste">
    <w:name w:val="List Paragraph"/>
    <w:basedOn w:val="Normal"/>
    <w:uiPriority w:val="34"/>
    <w:qFormat/>
    <w:rsid w:val="006304FB"/>
    <w:pPr>
      <w:ind w:left="720"/>
      <w:contextualSpacing/>
    </w:pPr>
  </w:style>
  <w:style w:type="table" w:styleId="Grilledutableau">
    <w:name w:val="Table Grid"/>
    <w:basedOn w:val="TableauNormal"/>
    <w:uiPriority w:val="39"/>
    <w:rsid w:val="009F15B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9F15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32AA3"/>
    <w:pPr>
      <w:autoSpaceDE w:val="0"/>
      <w:autoSpaceDN w:val="0"/>
      <w:adjustRightInd w:val="0"/>
      <w:spacing w:after="0" w:line="240" w:lineRule="auto"/>
    </w:pPr>
    <w:rPr>
      <w:rFonts w:ascii="Arial" w:eastAsia="Calibri" w:hAnsi="Arial" w:cs="Arial"/>
      <w:color w:val="000000"/>
      <w:sz w:val="24"/>
      <w:szCs w:val="24"/>
      <w:lang w:eastAsia="fr-FR"/>
    </w:rPr>
  </w:style>
  <w:style w:type="paragraph" w:styleId="Lgende">
    <w:name w:val="caption"/>
    <w:basedOn w:val="Normal"/>
    <w:next w:val="Normal"/>
    <w:semiHidden/>
    <w:unhideWhenUsed/>
    <w:qFormat/>
    <w:rsid w:val="00CA0646"/>
    <w:pPr>
      <w:spacing w:after="0" w:line="240" w:lineRule="auto"/>
      <w:ind w:left="4254" w:firstLine="709"/>
    </w:pPr>
    <w:rPr>
      <w:rFonts w:ascii="Guatemala" w:eastAsia="Times New Roman" w:hAnsi="Guatemala" w:cs="Times New Roman"/>
      <w:b/>
      <w:sz w:val="24"/>
      <w:szCs w:val="20"/>
      <w:lang w:eastAsia="fr-FR"/>
    </w:rPr>
  </w:style>
  <w:style w:type="paragraph" w:styleId="Retraitcorpsdetexte3">
    <w:name w:val="Body Text Indent 3"/>
    <w:basedOn w:val="Normal"/>
    <w:link w:val="Retraitcorpsdetexte3Car"/>
    <w:uiPriority w:val="99"/>
    <w:semiHidden/>
    <w:unhideWhenUsed/>
    <w:rsid w:val="00354C64"/>
    <w:pPr>
      <w:overflowPunct w:val="0"/>
      <w:autoSpaceDE w:val="0"/>
      <w:autoSpaceDN w:val="0"/>
      <w:adjustRightInd w:val="0"/>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uiPriority w:val="99"/>
    <w:semiHidden/>
    <w:rsid w:val="00354C64"/>
    <w:rPr>
      <w:rFonts w:ascii="Times New Roman" w:eastAsia="Times New Roman" w:hAnsi="Times New Roman" w:cs="Times New Roman"/>
      <w:sz w:val="16"/>
      <w:szCs w:val="16"/>
      <w:lang w:eastAsia="fr-FR"/>
    </w:rPr>
  </w:style>
  <w:style w:type="paragraph" w:styleId="Notedefin">
    <w:name w:val="endnote text"/>
    <w:basedOn w:val="Normal"/>
    <w:link w:val="NotedefinCar"/>
    <w:uiPriority w:val="99"/>
    <w:unhideWhenUsed/>
    <w:rsid w:val="00937877"/>
    <w:pPr>
      <w:spacing w:after="0" w:line="240" w:lineRule="auto"/>
    </w:pPr>
    <w:rPr>
      <w:sz w:val="20"/>
      <w:szCs w:val="20"/>
    </w:rPr>
  </w:style>
  <w:style w:type="character" w:customStyle="1" w:styleId="NotedefinCar">
    <w:name w:val="Note de fin Car"/>
    <w:basedOn w:val="Policepardfaut"/>
    <w:link w:val="Notedefin"/>
    <w:uiPriority w:val="99"/>
    <w:rsid w:val="00937877"/>
    <w:rPr>
      <w:sz w:val="20"/>
      <w:szCs w:val="20"/>
    </w:rPr>
  </w:style>
  <w:style w:type="character" w:styleId="Appeldenotedefin">
    <w:name w:val="endnote reference"/>
    <w:basedOn w:val="Policepardfaut"/>
    <w:uiPriority w:val="99"/>
    <w:semiHidden/>
    <w:unhideWhenUsed/>
    <w:rsid w:val="00937877"/>
    <w:rPr>
      <w:vertAlign w:val="superscript"/>
    </w:rPr>
  </w:style>
  <w:style w:type="paragraph" w:styleId="Notedebasdepage">
    <w:name w:val="footnote text"/>
    <w:basedOn w:val="Normal"/>
    <w:link w:val="NotedebasdepageCar"/>
    <w:uiPriority w:val="99"/>
    <w:semiHidden/>
    <w:unhideWhenUsed/>
    <w:rsid w:val="006255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55F8"/>
    <w:rPr>
      <w:sz w:val="20"/>
      <w:szCs w:val="20"/>
    </w:rPr>
  </w:style>
  <w:style w:type="character" w:styleId="Appelnotedebasdep">
    <w:name w:val="footnote reference"/>
    <w:basedOn w:val="Policepardfaut"/>
    <w:uiPriority w:val="99"/>
    <w:semiHidden/>
    <w:unhideWhenUsed/>
    <w:rsid w:val="006255F8"/>
    <w:rPr>
      <w:vertAlign w:val="superscript"/>
    </w:rPr>
  </w:style>
  <w:style w:type="character" w:styleId="Lienhypertexte">
    <w:name w:val="Hyperlink"/>
    <w:uiPriority w:val="99"/>
    <w:semiHidden/>
    <w:unhideWhenUsed/>
    <w:rsid w:val="00932BF4"/>
    <w:rPr>
      <w:color w:val="0000FF"/>
      <w:u w:val="single"/>
    </w:rPr>
  </w:style>
  <w:style w:type="paragraph" w:customStyle="1" w:styleId="CorpsDlibration">
    <w:name w:val="CorpsDélibération"/>
    <w:basedOn w:val="Normal"/>
    <w:uiPriority w:val="99"/>
    <w:rsid w:val="00932BF4"/>
    <w:pPr>
      <w:spacing w:after="0" w:line="240" w:lineRule="auto"/>
      <w:jc w:val="both"/>
    </w:pPr>
    <w:rPr>
      <w:rFonts w:ascii="Times New Roman" w:eastAsia="Times New Roman" w:hAnsi="Times New Roman" w:cs="Times New Roman"/>
      <w:noProo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2059">
      <w:bodyDiv w:val="1"/>
      <w:marLeft w:val="0"/>
      <w:marRight w:val="0"/>
      <w:marTop w:val="0"/>
      <w:marBottom w:val="0"/>
      <w:divBdr>
        <w:top w:val="none" w:sz="0" w:space="0" w:color="auto"/>
        <w:left w:val="none" w:sz="0" w:space="0" w:color="auto"/>
        <w:bottom w:val="none" w:sz="0" w:space="0" w:color="auto"/>
        <w:right w:val="none" w:sz="0" w:space="0" w:color="auto"/>
      </w:divBdr>
    </w:div>
    <w:div w:id="575823434">
      <w:bodyDiv w:val="1"/>
      <w:marLeft w:val="0"/>
      <w:marRight w:val="0"/>
      <w:marTop w:val="0"/>
      <w:marBottom w:val="0"/>
      <w:divBdr>
        <w:top w:val="none" w:sz="0" w:space="0" w:color="auto"/>
        <w:left w:val="none" w:sz="0" w:space="0" w:color="auto"/>
        <w:bottom w:val="none" w:sz="0" w:space="0" w:color="auto"/>
        <w:right w:val="none" w:sz="0" w:space="0" w:color="auto"/>
      </w:divBdr>
    </w:div>
    <w:div w:id="1348287506">
      <w:bodyDiv w:val="1"/>
      <w:marLeft w:val="0"/>
      <w:marRight w:val="0"/>
      <w:marTop w:val="0"/>
      <w:marBottom w:val="0"/>
      <w:divBdr>
        <w:top w:val="none" w:sz="0" w:space="0" w:color="auto"/>
        <w:left w:val="none" w:sz="0" w:space="0" w:color="auto"/>
        <w:bottom w:val="none" w:sz="0" w:space="0" w:color="auto"/>
        <w:right w:val="none" w:sz="0" w:space="0" w:color="auto"/>
      </w:divBdr>
    </w:div>
    <w:div w:id="1436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rvices.eaufrance.fr" TargetMode="External"/><Relationship Id="rId4" Type="http://schemas.openxmlformats.org/officeDocument/2006/relationships/settings" Target="settings.xml"/><Relationship Id="rId9" Type="http://schemas.openxmlformats.org/officeDocument/2006/relationships/hyperlink" Target="http://www.services.eaufranc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79BE-B4F4-4506-BA6E-AABBEF48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3786</Words>
  <Characters>20827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CROS</dc:creator>
  <cp:keywords/>
  <dc:description/>
  <cp:lastModifiedBy>Hélène VERDIER</cp:lastModifiedBy>
  <cp:revision>2</cp:revision>
  <dcterms:created xsi:type="dcterms:W3CDTF">2022-10-11T07:01:00Z</dcterms:created>
  <dcterms:modified xsi:type="dcterms:W3CDTF">2022-10-11T07:01:00Z</dcterms:modified>
</cp:coreProperties>
</file>